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2B31F" w14:textId="4CD8F40B" w:rsidR="00AF3309" w:rsidRPr="00A93633" w:rsidRDefault="009A0174" w:rsidP="00A93633">
      <w:pPr>
        <w:pStyle w:val="Heading1"/>
        <w:spacing w:before="120" w:after="120" w:line="240" w:lineRule="auto"/>
        <w:jc w:val="both"/>
        <w:rPr>
          <w:rFonts w:ascii="Open Sans" w:hAnsi="Open Sans" w:cs="Open Sans"/>
          <w:color w:val="17458F"/>
          <w:sz w:val="52"/>
          <w:szCs w:val="52"/>
        </w:rPr>
      </w:pPr>
      <w:r w:rsidRPr="00A93633">
        <w:rPr>
          <w:rFonts w:ascii="Open Sans" w:hAnsi="Open Sans" w:cs="Open Sans"/>
          <w:color w:val="17458F"/>
          <w:sz w:val="52"/>
          <w:szCs w:val="52"/>
        </w:rPr>
        <w:t xml:space="preserve">Child Safe </w:t>
      </w:r>
      <w:r w:rsidR="00243F8D" w:rsidRPr="00A93633">
        <w:rPr>
          <w:rFonts w:ascii="Open Sans" w:hAnsi="Open Sans" w:cs="Open Sans"/>
          <w:color w:val="17458F"/>
          <w:sz w:val="52"/>
          <w:szCs w:val="52"/>
        </w:rPr>
        <w:t>Policy</w:t>
      </w:r>
      <w:r w:rsidR="00E22D36">
        <w:rPr>
          <w:rFonts w:ascii="Open Sans" w:hAnsi="Open Sans" w:cs="Open Sans"/>
          <w:color w:val="17458F"/>
          <w:sz w:val="52"/>
          <w:szCs w:val="52"/>
        </w:rPr>
        <w:t xml:space="preserve"> and Child Safe Reporting Policy</w:t>
      </w:r>
    </w:p>
    <w:p w14:paraId="5C6FACE7" w14:textId="62D4C634" w:rsidR="00EC51DC" w:rsidRPr="00A93633" w:rsidRDefault="00F66C05" w:rsidP="00A93633">
      <w:pPr>
        <w:pStyle w:val="Heading2"/>
        <w:spacing w:before="120" w:after="120" w:line="240" w:lineRule="auto"/>
        <w:jc w:val="both"/>
        <w:rPr>
          <w:rFonts w:ascii="Georgia" w:hAnsi="Georgia"/>
          <w:color w:val="17458F"/>
        </w:rPr>
      </w:pPr>
      <w:r w:rsidRPr="00A93633">
        <w:rPr>
          <w:rFonts w:ascii="Georgia" w:hAnsi="Georgia"/>
          <w:color w:val="17458F"/>
        </w:rPr>
        <w:t xml:space="preserve">Purpose </w:t>
      </w:r>
    </w:p>
    <w:p w14:paraId="6C309157" w14:textId="5EB1CD06" w:rsidR="008354AF" w:rsidRPr="00A93633" w:rsidRDefault="008354AF" w:rsidP="00A93633">
      <w:pPr>
        <w:pStyle w:val="BodyText"/>
        <w:jc w:val="both"/>
        <w:rPr>
          <w:rFonts w:ascii="Georgia" w:hAnsi="Georgia"/>
        </w:rPr>
      </w:pPr>
      <w:r w:rsidRPr="00A93633">
        <w:rPr>
          <w:rFonts w:ascii="Georgia" w:hAnsi="Georgia"/>
        </w:rPr>
        <w:t>All children at</w:t>
      </w:r>
      <w:r w:rsidR="00A93633">
        <w:rPr>
          <w:rFonts w:ascii="Georgia" w:hAnsi="Georgia"/>
        </w:rPr>
        <w:t xml:space="preserve"> the Rotary Club of Leeton </w:t>
      </w:r>
      <w:r w:rsidRPr="00A93633">
        <w:rPr>
          <w:rFonts w:ascii="Georgia" w:hAnsi="Georgia"/>
        </w:rPr>
        <w:t>have a right to feel safe</w:t>
      </w:r>
      <w:r w:rsidR="00CB19FB" w:rsidRPr="00A93633">
        <w:rPr>
          <w:rFonts w:ascii="Georgia" w:hAnsi="Georgia"/>
        </w:rPr>
        <w:t xml:space="preserve">, </w:t>
      </w:r>
      <w:r w:rsidRPr="00A93633">
        <w:rPr>
          <w:rFonts w:ascii="Georgia" w:hAnsi="Georgia"/>
        </w:rPr>
        <w:t>protected</w:t>
      </w:r>
      <w:r w:rsidR="00CB19FB" w:rsidRPr="00A93633">
        <w:rPr>
          <w:rFonts w:ascii="Georgia" w:hAnsi="Georgia"/>
        </w:rPr>
        <w:t xml:space="preserve"> and included</w:t>
      </w:r>
      <w:r w:rsidRPr="00A93633">
        <w:rPr>
          <w:rFonts w:ascii="Georgia" w:hAnsi="Georgia"/>
        </w:rPr>
        <w:t>.</w:t>
      </w:r>
    </w:p>
    <w:p w14:paraId="77DB815F" w14:textId="49D6CD0D" w:rsidR="00FA6B53" w:rsidRPr="00A93633" w:rsidRDefault="008354AF" w:rsidP="00A93633">
      <w:pPr>
        <w:pStyle w:val="BodyText"/>
        <w:jc w:val="both"/>
        <w:rPr>
          <w:rFonts w:ascii="Georgia" w:hAnsi="Georgia"/>
          <w:color w:val="auto"/>
        </w:rPr>
      </w:pPr>
      <w:r w:rsidRPr="00A93633">
        <w:rPr>
          <w:rFonts w:ascii="Georgia" w:hAnsi="Georgia"/>
          <w:color w:val="auto"/>
        </w:rPr>
        <w:t>This policy</w:t>
      </w:r>
      <w:r w:rsidR="00742BFE" w:rsidRPr="00A93633">
        <w:rPr>
          <w:rFonts w:ascii="Georgia" w:hAnsi="Georgia"/>
          <w:color w:val="auto"/>
        </w:rPr>
        <w:t xml:space="preserve"> </w:t>
      </w:r>
      <w:r w:rsidRPr="00A93633">
        <w:rPr>
          <w:rFonts w:ascii="Georgia" w:hAnsi="Georgia"/>
          <w:color w:val="auto"/>
        </w:rPr>
        <w:t>is part of our organisation’s ongoing commitment to protecting the children in our care from harm and abuse</w:t>
      </w:r>
      <w:r w:rsidR="00742BFE" w:rsidRPr="00A93633">
        <w:rPr>
          <w:rFonts w:ascii="Georgia" w:hAnsi="Georgia"/>
          <w:color w:val="auto"/>
        </w:rPr>
        <w:t xml:space="preserve">. </w:t>
      </w:r>
      <w:r w:rsidR="00A93633">
        <w:rPr>
          <w:rFonts w:ascii="Georgia" w:hAnsi="Georgia"/>
          <w:color w:val="auto"/>
        </w:rPr>
        <w:t xml:space="preserve"> </w:t>
      </w:r>
      <w:r w:rsidR="00742BFE" w:rsidRPr="00A93633">
        <w:rPr>
          <w:rFonts w:ascii="Georgia" w:hAnsi="Georgia"/>
          <w:color w:val="auto"/>
        </w:rPr>
        <w:t>It:</w:t>
      </w:r>
    </w:p>
    <w:p w14:paraId="4440C4DC" w14:textId="626B18F5" w:rsidR="00C67855" w:rsidRPr="00A93633" w:rsidRDefault="008354AF" w:rsidP="00A93633">
      <w:pPr>
        <w:pStyle w:val="BodyText"/>
        <w:numPr>
          <w:ilvl w:val="0"/>
          <w:numId w:val="43"/>
        </w:numPr>
        <w:ind w:left="426" w:hanging="426"/>
        <w:jc w:val="both"/>
        <w:rPr>
          <w:rFonts w:ascii="Georgia" w:hAnsi="Georgia"/>
        </w:rPr>
      </w:pPr>
      <w:r w:rsidRPr="00A93633">
        <w:rPr>
          <w:rFonts w:ascii="Georgia" w:hAnsi="Georgia"/>
        </w:rPr>
        <w:t xml:space="preserve">outlines the child safe practices our organisation has put in place to minimise the risks to child </w:t>
      </w:r>
      <w:proofErr w:type="gramStart"/>
      <w:r w:rsidRPr="00A93633">
        <w:rPr>
          <w:rFonts w:ascii="Georgia" w:hAnsi="Georgia"/>
        </w:rPr>
        <w:t>safety</w:t>
      </w:r>
      <w:r w:rsidR="00A93633">
        <w:rPr>
          <w:rFonts w:ascii="Georgia" w:hAnsi="Georgia"/>
        </w:rPr>
        <w:t>;</w:t>
      </w:r>
      <w:proofErr w:type="gramEnd"/>
      <w:r w:rsidR="00A93633">
        <w:rPr>
          <w:rFonts w:ascii="Georgia" w:hAnsi="Georgia"/>
        </w:rPr>
        <w:t xml:space="preserve"> </w:t>
      </w:r>
    </w:p>
    <w:p w14:paraId="57CAAC43" w14:textId="3211BBAC" w:rsidR="008354AF" w:rsidRDefault="008354AF" w:rsidP="00A93633">
      <w:pPr>
        <w:pStyle w:val="BodyText"/>
        <w:numPr>
          <w:ilvl w:val="0"/>
          <w:numId w:val="43"/>
        </w:numPr>
        <w:ind w:left="426" w:hanging="426"/>
        <w:jc w:val="both"/>
        <w:rPr>
          <w:rFonts w:ascii="Georgia" w:hAnsi="Georgia"/>
        </w:rPr>
      </w:pPr>
      <w:r w:rsidRPr="00A93633">
        <w:rPr>
          <w:rFonts w:ascii="Georgia" w:hAnsi="Georgia"/>
        </w:rPr>
        <w:t>sets out what is required from staff, including volunteers</w:t>
      </w:r>
      <w:r w:rsidR="00C77217" w:rsidRPr="00A93633">
        <w:rPr>
          <w:rFonts w:ascii="Georgia" w:hAnsi="Georgia"/>
        </w:rPr>
        <w:t xml:space="preserve"> and others who interact with our organisation,</w:t>
      </w:r>
      <w:r w:rsidRPr="00A93633">
        <w:rPr>
          <w:rFonts w:ascii="Georgia" w:hAnsi="Georgia"/>
        </w:rPr>
        <w:t xml:space="preserve"> so they know what is expected from them to keep children safe</w:t>
      </w:r>
      <w:r w:rsidR="00E22D36">
        <w:rPr>
          <w:rFonts w:ascii="Georgia" w:hAnsi="Georgia"/>
        </w:rPr>
        <w:t>; and</w:t>
      </w:r>
    </w:p>
    <w:p w14:paraId="1E976371" w14:textId="7DA487F5" w:rsidR="00E22D36" w:rsidRPr="00A93633" w:rsidRDefault="00E22D36" w:rsidP="00A93633">
      <w:pPr>
        <w:pStyle w:val="BodyText"/>
        <w:numPr>
          <w:ilvl w:val="0"/>
          <w:numId w:val="43"/>
        </w:numPr>
        <w:ind w:left="426" w:hanging="426"/>
        <w:jc w:val="both"/>
        <w:rPr>
          <w:rFonts w:ascii="Georgia" w:hAnsi="Georgia"/>
        </w:rPr>
      </w:pPr>
      <w:r>
        <w:rPr>
          <w:rFonts w:ascii="Georgia" w:hAnsi="Georgia"/>
        </w:rPr>
        <w:t>sets out the Club’s policy on child safe reporting and complaint handling.</w:t>
      </w:r>
    </w:p>
    <w:p w14:paraId="5D0896EB" w14:textId="2223E19B" w:rsidR="0065279E" w:rsidRPr="005D1237" w:rsidRDefault="008354AF" w:rsidP="00A93633">
      <w:pPr>
        <w:pStyle w:val="Heading3"/>
        <w:spacing w:before="120" w:after="120"/>
        <w:jc w:val="both"/>
        <w:rPr>
          <w:rFonts w:ascii="Georgia" w:hAnsi="Georgia"/>
          <w:color w:val="17458F"/>
        </w:rPr>
      </w:pPr>
      <w:r w:rsidRPr="005D1237">
        <w:rPr>
          <w:rFonts w:ascii="Georgia" w:hAnsi="Georgia"/>
          <w:color w:val="17458F"/>
        </w:rPr>
        <w:t>Our commitment to child safety</w:t>
      </w:r>
    </w:p>
    <w:p w14:paraId="57DC1CB3" w14:textId="475A006C" w:rsidR="00736687" w:rsidRPr="00A93633" w:rsidRDefault="009330D2" w:rsidP="00A93633">
      <w:pPr>
        <w:spacing w:before="120" w:after="120"/>
        <w:jc w:val="both"/>
        <w:rPr>
          <w:rFonts w:ascii="Georgia" w:hAnsi="Georgia" w:cs="Arial"/>
          <w:szCs w:val="22"/>
        </w:rPr>
      </w:pPr>
      <w:r>
        <w:rPr>
          <w:rFonts w:ascii="Georgia" w:hAnsi="Georgia" w:cs="Arial"/>
          <w:szCs w:val="22"/>
        </w:rPr>
        <w:t xml:space="preserve">The Rotary Club of Leeton (Club) is a child safe organisation which welcomes all children and young people, and their families.  </w:t>
      </w:r>
      <w:r w:rsidR="008354AF" w:rsidRPr="00A93633">
        <w:rPr>
          <w:rFonts w:ascii="Georgia" w:hAnsi="Georgia" w:cs="Arial"/>
          <w:szCs w:val="22"/>
        </w:rPr>
        <w:t>Please read our Statement of Commitment to Child Safety</w:t>
      </w:r>
      <w:r w:rsidR="00EC5289" w:rsidRPr="00A93633">
        <w:rPr>
          <w:rFonts w:ascii="Georgia" w:hAnsi="Georgia" w:cs="Arial"/>
          <w:szCs w:val="22"/>
        </w:rPr>
        <w:t xml:space="preserve">, which is </w:t>
      </w:r>
      <w:r w:rsidR="0076342B" w:rsidRPr="00A93633">
        <w:rPr>
          <w:rFonts w:ascii="Georgia" w:hAnsi="Georgia" w:cs="Arial"/>
          <w:szCs w:val="22"/>
        </w:rPr>
        <w:t>available on our website</w:t>
      </w:r>
      <w:r w:rsidR="00A93633">
        <w:rPr>
          <w:rFonts w:ascii="Georgia" w:hAnsi="Georgia" w:cs="Arial"/>
          <w:szCs w:val="22"/>
        </w:rPr>
        <w:t xml:space="preserve"> </w:t>
      </w:r>
      <w:hyperlink r:id="rId13" w:history="1">
        <w:r w:rsidR="00A93633" w:rsidRPr="004D50BC">
          <w:rPr>
            <w:rStyle w:val="Hyperlink"/>
            <w:rFonts w:ascii="Georgia" w:hAnsi="Georgia" w:cs="Arial"/>
            <w:szCs w:val="22"/>
          </w:rPr>
          <w:t>https://portal.clubrunner.ca/8229</w:t>
        </w:r>
      </w:hyperlink>
      <w:r w:rsidR="00A93633">
        <w:rPr>
          <w:rFonts w:ascii="Georgia" w:hAnsi="Georgia" w:cs="Arial"/>
          <w:szCs w:val="22"/>
        </w:rPr>
        <w:t xml:space="preserve">.  </w:t>
      </w:r>
    </w:p>
    <w:p w14:paraId="71772B66" w14:textId="28113306" w:rsidR="00952B36" w:rsidRDefault="00952B36" w:rsidP="00A93633">
      <w:pPr>
        <w:pStyle w:val="BodyText"/>
        <w:jc w:val="both"/>
        <w:rPr>
          <w:rFonts w:ascii="Georgia" w:hAnsi="Georgia"/>
        </w:rPr>
      </w:pPr>
      <w:r>
        <w:rPr>
          <w:rFonts w:ascii="Georgia" w:hAnsi="Georgia"/>
        </w:rPr>
        <w:t>We are committed to providing environments where children and young people are safe and feel safe, where their participation is valued, their views respected, and their voices are heard about decisions that affect their lives.  Our child safe policies, strategies and practices are inclusive of the needs of all children and young people.</w:t>
      </w:r>
    </w:p>
    <w:p w14:paraId="2ED6DAF0" w14:textId="1A13F3A5" w:rsidR="00952B36" w:rsidRDefault="00952B36" w:rsidP="00A93633">
      <w:pPr>
        <w:pStyle w:val="BodyText"/>
        <w:jc w:val="both"/>
        <w:rPr>
          <w:rFonts w:ascii="Georgia" w:hAnsi="Georgia"/>
        </w:rPr>
      </w:pPr>
      <w:r>
        <w:rPr>
          <w:rFonts w:ascii="Georgia" w:hAnsi="Georgia"/>
        </w:rPr>
        <w:t xml:space="preserve">We have no tolerance for child abuse and take proactive steps to identify and manage any risks of harm to children in our programmes. </w:t>
      </w:r>
    </w:p>
    <w:p w14:paraId="09C5BE16" w14:textId="4D4DA276" w:rsidR="00952B36" w:rsidRDefault="00952B36" w:rsidP="00A93633">
      <w:pPr>
        <w:pStyle w:val="BodyText"/>
        <w:jc w:val="both"/>
        <w:rPr>
          <w:rFonts w:ascii="Georgia" w:hAnsi="Georgia"/>
        </w:rPr>
      </w:pPr>
      <w:r>
        <w:rPr>
          <w:rFonts w:ascii="Georgia" w:hAnsi="Georgia"/>
        </w:rPr>
        <w:t xml:space="preserve">We promote positive relationships between children and young people, and adults and between children and young people, and their peers.  These relationships are based on trust and respect.  </w:t>
      </w:r>
    </w:p>
    <w:p w14:paraId="15C0352D" w14:textId="768D0C7D" w:rsidR="00952B36" w:rsidRDefault="00952B36" w:rsidP="00A93633">
      <w:pPr>
        <w:pStyle w:val="BodyText"/>
        <w:jc w:val="both"/>
        <w:rPr>
          <w:rFonts w:ascii="Georgia" w:hAnsi="Georgia"/>
        </w:rPr>
      </w:pPr>
      <w:r>
        <w:rPr>
          <w:rFonts w:ascii="Georgia" w:hAnsi="Georgia"/>
        </w:rPr>
        <w:t xml:space="preserve">We take proactive steps to identify and manage any risk of harm to children and young people in our programmes.  When child safety concerns are raised or identified, we treat these seriously and respond promptly and thoroughly.  </w:t>
      </w:r>
    </w:p>
    <w:p w14:paraId="54194A06" w14:textId="5407A140" w:rsidR="00952B36" w:rsidRDefault="00952B36" w:rsidP="00A93633">
      <w:pPr>
        <w:pStyle w:val="BodyText"/>
        <w:jc w:val="both"/>
        <w:rPr>
          <w:rFonts w:ascii="Georgia" w:hAnsi="Georgia"/>
        </w:rPr>
      </w:pPr>
      <w:r>
        <w:rPr>
          <w:rFonts w:ascii="Georgia" w:hAnsi="Georgia"/>
        </w:rPr>
        <w:t xml:space="preserve">Particular attention is given to the child safety needs of Aboriginal children and young people, international youth exchange students, students with disability and other children and young people experiencing risk or vulnerability.  Inappropriate or harmful behaviour targeting children and young people based on these or other characteristics, such as racism or homophobia, are not tolerated, and any instances identified will be addressed with appropriate consequences.   </w:t>
      </w:r>
    </w:p>
    <w:p w14:paraId="75F5718D" w14:textId="3BBA18C9" w:rsidR="00952B36" w:rsidRDefault="00952B36" w:rsidP="00A93633">
      <w:pPr>
        <w:pStyle w:val="BodyText"/>
        <w:jc w:val="both"/>
        <w:rPr>
          <w:rFonts w:ascii="Georgia" w:hAnsi="Georgia"/>
        </w:rPr>
      </w:pPr>
      <w:r>
        <w:rPr>
          <w:rFonts w:ascii="Georgia" w:hAnsi="Georgia"/>
        </w:rPr>
        <w:t>Child safety is a shared responsibility.  Every person in our Club has an important role in promoting child safety and wellbeing and promptly raising any issues or concerns about a child’s safety.</w:t>
      </w:r>
    </w:p>
    <w:p w14:paraId="0AF31F29" w14:textId="6C9DBE78" w:rsidR="00952B36" w:rsidRDefault="00952B36" w:rsidP="00A93633">
      <w:pPr>
        <w:pStyle w:val="BodyText"/>
        <w:jc w:val="both"/>
        <w:rPr>
          <w:rFonts w:ascii="Georgia" w:hAnsi="Georgia"/>
        </w:rPr>
      </w:pPr>
      <w:r>
        <w:rPr>
          <w:rFonts w:ascii="Georgia" w:hAnsi="Georgia"/>
        </w:rPr>
        <w:t>We are committed to regularly reviewing our child safe practices, and seeking input from children and young people, famil</w:t>
      </w:r>
      <w:r w:rsidR="00BD1783">
        <w:rPr>
          <w:rFonts w:ascii="Georgia" w:hAnsi="Georgia"/>
        </w:rPr>
        <w:t xml:space="preserve">ies, Club members and volunteers to inform our ongoing strategies.  </w:t>
      </w:r>
    </w:p>
    <w:p w14:paraId="3106B203" w14:textId="7D953B54" w:rsidR="004C4E39" w:rsidRPr="005D1237" w:rsidRDefault="004C4E39" w:rsidP="00A93633">
      <w:pPr>
        <w:pStyle w:val="Heading2"/>
        <w:spacing w:before="120" w:after="120" w:line="240" w:lineRule="auto"/>
        <w:jc w:val="both"/>
        <w:rPr>
          <w:rFonts w:ascii="Georgia" w:hAnsi="Georgia"/>
          <w:color w:val="17458F"/>
          <w:sz w:val="28"/>
          <w:szCs w:val="28"/>
        </w:rPr>
      </w:pPr>
      <w:r w:rsidRPr="005D1237">
        <w:rPr>
          <w:rFonts w:ascii="Georgia" w:hAnsi="Georgia"/>
          <w:color w:val="17458F"/>
          <w:sz w:val="28"/>
          <w:szCs w:val="28"/>
        </w:rPr>
        <w:t xml:space="preserve">Scope and audience </w:t>
      </w:r>
      <w:r w:rsidR="009C4241" w:rsidRPr="005D1237">
        <w:rPr>
          <w:rFonts w:ascii="Georgia" w:hAnsi="Georgia"/>
          <w:color w:val="17458F"/>
          <w:sz w:val="28"/>
          <w:szCs w:val="28"/>
        </w:rPr>
        <w:t>for this policy</w:t>
      </w:r>
    </w:p>
    <w:p w14:paraId="317B35A0" w14:textId="77777777" w:rsidR="00BD1783" w:rsidRDefault="00626F1C" w:rsidP="00A93633">
      <w:pPr>
        <w:pStyle w:val="BodyText"/>
        <w:jc w:val="both"/>
        <w:rPr>
          <w:rFonts w:ascii="Georgia" w:hAnsi="Georgia"/>
        </w:rPr>
      </w:pPr>
      <w:r w:rsidRPr="00A93633">
        <w:rPr>
          <w:rFonts w:ascii="Georgia" w:hAnsi="Georgia"/>
        </w:rPr>
        <w:t>The policy</w:t>
      </w:r>
      <w:r w:rsidR="00BD1783">
        <w:rPr>
          <w:rFonts w:ascii="Georgia" w:hAnsi="Georgia"/>
        </w:rPr>
        <w:t>:</w:t>
      </w:r>
    </w:p>
    <w:p w14:paraId="7B7165CA" w14:textId="77777777" w:rsidR="00BD1783" w:rsidRDefault="00BD1783" w:rsidP="00BD1783">
      <w:pPr>
        <w:pStyle w:val="BodyText"/>
        <w:numPr>
          <w:ilvl w:val="0"/>
          <w:numId w:val="43"/>
        </w:numPr>
        <w:ind w:left="426" w:hanging="426"/>
        <w:jc w:val="both"/>
        <w:rPr>
          <w:rFonts w:ascii="Georgia" w:hAnsi="Georgia"/>
        </w:rPr>
      </w:pPr>
      <w:r>
        <w:rPr>
          <w:rFonts w:ascii="Georgia" w:hAnsi="Georgia"/>
        </w:rPr>
        <w:t xml:space="preserve">applies to all Club members, volunteers and service providers </w:t>
      </w:r>
      <w:proofErr w:type="gramStart"/>
      <w:r>
        <w:rPr>
          <w:rFonts w:ascii="Georgia" w:hAnsi="Georgia"/>
        </w:rPr>
        <w:t>whether or not</w:t>
      </w:r>
      <w:proofErr w:type="gramEnd"/>
      <w:r>
        <w:rPr>
          <w:rFonts w:ascii="Georgia" w:hAnsi="Georgia"/>
        </w:rPr>
        <w:t xml:space="preserve"> they work in direct contact with children and young </w:t>
      </w:r>
      <w:proofErr w:type="gramStart"/>
      <w:r>
        <w:rPr>
          <w:rFonts w:ascii="Georgia" w:hAnsi="Georgia"/>
        </w:rPr>
        <w:t>people;</w:t>
      </w:r>
      <w:proofErr w:type="gramEnd"/>
    </w:p>
    <w:p w14:paraId="683FED92" w14:textId="54CA2AFA" w:rsidR="00BD1783" w:rsidRDefault="00BD1783" w:rsidP="00BD1783">
      <w:pPr>
        <w:pStyle w:val="BodyText"/>
        <w:numPr>
          <w:ilvl w:val="0"/>
          <w:numId w:val="43"/>
        </w:numPr>
        <w:ind w:left="426" w:hanging="426"/>
        <w:jc w:val="both"/>
        <w:rPr>
          <w:rFonts w:ascii="Georgia" w:hAnsi="Georgia"/>
        </w:rPr>
      </w:pPr>
      <w:r>
        <w:rPr>
          <w:rFonts w:ascii="Georgia" w:hAnsi="Georgia"/>
        </w:rPr>
        <w:t xml:space="preserve">applies in all physical and online environments used by children and young people during Club </w:t>
      </w:r>
      <w:r>
        <w:rPr>
          <w:rFonts w:ascii="Georgia" w:hAnsi="Georgia"/>
        </w:rPr>
        <w:lastRenderedPageBreak/>
        <w:t>programmes and those provided through third-party providers on behalf of the Club; and</w:t>
      </w:r>
    </w:p>
    <w:p w14:paraId="4E9D6BDB" w14:textId="44D355B7" w:rsidR="00BD1783" w:rsidRPr="00A93633" w:rsidRDefault="00BD1783" w:rsidP="00BD1783">
      <w:pPr>
        <w:pStyle w:val="BodyText"/>
        <w:numPr>
          <w:ilvl w:val="0"/>
          <w:numId w:val="43"/>
        </w:numPr>
        <w:ind w:left="426" w:hanging="426"/>
        <w:jc w:val="both"/>
        <w:rPr>
          <w:rFonts w:ascii="Georgia" w:hAnsi="Georgia"/>
        </w:rPr>
      </w:pPr>
      <w:r>
        <w:rPr>
          <w:rFonts w:ascii="Georgia" w:hAnsi="Georgia"/>
        </w:rPr>
        <w:t xml:space="preserve">should be read together with our other child safety policies, procedures and code.  </w:t>
      </w:r>
    </w:p>
    <w:p w14:paraId="794E9B91" w14:textId="3D0A1891" w:rsidR="00DE6116" w:rsidRPr="005D1237" w:rsidRDefault="00821B34" w:rsidP="00A93633">
      <w:pPr>
        <w:pStyle w:val="Heading2"/>
        <w:spacing w:before="120" w:after="120" w:line="240" w:lineRule="auto"/>
        <w:jc w:val="both"/>
        <w:rPr>
          <w:rFonts w:ascii="Georgia" w:hAnsi="Georgia"/>
          <w:color w:val="17458F"/>
          <w:sz w:val="28"/>
          <w:szCs w:val="28"/>
        </w:rPr>
      </w:pPr>
      <w:r w:rsidRPr="005D1237">
        <w:rPr>
          <w:rFonts w:ascii="Georgia" w:hAnsi="Georgia"/>
          <w:color w:val="17458F"/>
          <w:sz w:val="28"/>
          <w:szCs w:val="28"/>
        </w:rPr>
        <w:t>Responsibilities</w:t>
      </w:r>
      <w:r w:rsidR="009C4241" w:rsidRPr="005D1237">
        <w:rPr>
          <w:rFonts w:ascii="Georgia" w:hAnsi="Georgia"/>
          <w:color w:val="17458F"/>
          <w:sz w:val="28"/>
          <w:szCs w:val="28"/>
        </w:rPr>
        <w:t xml:space="preserve"> for child</w:t>
      </w:r>
      <w:r w:rsidR="00CB19FB" w:rsidRPr="005D1237">
        <w:rPr>
          <w:rFonts w:ascii="Georgia" w:hAnsi="Georgia"/>
          <w:color w:val="17458F"/>
          <w:sz w:val="28"/>
          <w:szCs w:val="28"/>
        </w:rPr>
        <w:t>ren’s</w:t>
      </w:r>
      <w:r w:rsidR="009C4241" w:rsidRPr="005D1237">
        <w:rPr>
          <w:rFonts w:ascii="Georgia" w:hAnsi="Georgia"/>
          <w:color w:val="17458F"/>
          <w:sz w:val="28"/>
          <w:szCs w:val="28"/>
        </w:rPr>
        <w:t xml:space="preserve"> safety</w:t>
      </w:r>
    </w:p>
    <w:p w14:paraId="6E995D47" w14:textId="0DA9A443" w:rsidR="00BD1783" w:rsidRPr="00BD1783" w:rsidRDefault="002F6F8D" w:rsidP="00A93633">
      <w:pPr>
        <w:spacing w:before="120" w:after="120"/>
        <w:ind w:right="512"/>
        <w:jc w:val="both"/>
        <w:rPr>
          <w:rFonts w:ascii="Georgia" w:hAnsi="Georgia" w:cs="Arial"/>
          <w:color w:val="17458F"/>
          <w:szCs w:val="22"/>
        </w:rPr>
      </w:pPr>
      <w:r>
        <w:rPr>
          <w:rFonts w:ascii="Georgia" w:hAnsi="Georgia" w:cs="Arial"/>
          <w:color w:val="17458F"/>
          <w:szCs w:val="22"/>
        </w:rPr>
        <w:t>Youth Protection Officer</w:t>
      </w:r>
    </w:p>
    <w:p w14:paraId="17064845" w14:textId="2D50078F" w:rsidR="00BD1783" w:rsidRDefault="00BD1783" w:rsidP="00A93633">
      <w:pPr>
        <w:spacing w:before="120" w:after="120"/>
        <w:ind w:right="512"/>
        <w:jc w:val="both"/>
        <w:rPr>
          <w:rFonts w:ascii="Georgia" w:hAnsi="Georgia" w:cs="Arial"/>
          <w:szCs w:val="22"/>
        </w:rPr>
      </w:pPr>
      <w:r>
        <w:rPr>
          <w:rFonts w:ascii="Georgia" w:hAnsi="Georgia" w:cs="Arial"/>
          <w:szCs w:val="22"/>
        </w:rPr>
        <w:t xml:space="preserve">The Club has appointed (and will </w:t>
      </w:r>
      <w:proofErr w:type="gramStart"/>
      <w:r>
        <w:rPr>
          <w:rFonts w:ascii="Georgia" w:hAnsi="Georgia" w:cs="Arial"/>
          <w:szCs w:val="22"/>
        </w:rPr>
        <w:t>maintain at all times</w:t>
      </w:r>
      <w:proofErr w:type="gramEnd"/>
      <w:r>
        <w:rPr>
          <w:rFonts w:ascii="Georgia" w:hAnsi="Georgia" w:cs="Arial"/>
          <w:szCs w:val="22"/>
        </w:rPr>
        <w:t xml:space="preserve">) a </w:t>
      </w:r>
      <w:r w:rsidR="002F6F8D">
        <w:rPr>
          <w:rFonts w:ascii="Georgia" w:hAnsi="Georgia" w:cs="Arial"/>
          <w:szCs w:val="22"/>
        </w:rPr>
        <w:t>Youth Protection Officer</w:t>
      </w:r>
      <w:r>
        <w:rPr>
          <w:rFonts w:ascii="Georgia" w:hAnsi="Georgia" w:cs="Arial"/>
          <w:szCs w:val="22"/>
        </w:rPr>
        <w:t xml:space="preserve">.  The Club’s </w:t>
      </w:r>
      <w:r w:rsidR="002F6F8D">
        <w:rPr>
          <w:rFonts w:ascii="Georgia" w:hAnsi="Georgia" w:cs="Arial"/>
          <w:szCs w:val="22"/>
        </w:rPr>
        <w:t>Youth Protection Officer</w:t>
      </w:r>
      <w:r>
        <w:rPr>
          <w:rFonts w:ascii="Georgia" w:hAnsi="Georgia" w:cs="Arial"/>
          <w:szCs w:val="22"/>
        </w:rPr>
        <w:t xml:space="preserve"> shall be available on the Club’s website.  The </w:t>
      </w:r>
      <w:r w:rsidR="002F6F8D">
        <w:rPr>
          <w:rFonts w:ascii="Georgia" w:hAnsi="Georgia" w:cs="Arial"/>
          <w:szCs w:val="22"/>
        </w:rPr>
        <w:t>Youth Protection Officer</w:t>
      </w:r>
      <w:r>
        <w:rPr>
          <w:rFonts w:ascii="Georgia" w:hAnsi="Georgia" w:cs="Arial"/>
          <w:szCs w:val="22"/>
        </w:rPr>
        <w:t xml:space="preserve"> is responsible for monitoring our Club’s compliance with this Policy and is the first contact point for child safety concerns or queries within the Club.  The </w:t>
      </w:r>
      <w:r w:rsidR="002F6F8D">
        <w:rPr>
          <w:rFonts w:ascii="Georgia" w:hAnsi="Georgia" w:cs="Arial"/>
          <w:szCs w:val="22"/>
        </w:rPr>
        <w:t>Youth Protection Officer</w:t>
      </w:r>
      <w:r>
        <w:rPr>
          <w:rFonts w:ascii="Georgia" w:hAnsi="Georgia" w:cs="Arial"/>
          <w:szCs w:val="22"/>
        </w:rPr>
        <w:t xml:space="preserve"> will work with our Club’s Board, members and volunteers to create a child safe environment within our Club by taking the following actions:</w:t>
      </w:r>
    </w:p>
    <w:p w14:paraId="5A8BC079" w14:textId="5735BF2B" w:rsidR="006A3AA7" w:rsidRDefault="006A3AA7" w:rsidP="006A3AA7">
      <w:pPr>
        <w:pStyle w:val="BodyText"/>
        <w:numPr>
          <w:ilvl w:val="0"/>
          <w:numId w:val="43"/>
        </w:numPr>
        <w:ind w:left="426" w:hanging="426"/>
        <w:jc w:val="both"/>
        <w:rPr>
          <w:rFonts w:ascii="Georgia" w:hAnsi="Georgia"/>
        </w:rPr>
      </w:pPr>
      <w:r w:rsidRPr="006A3AA7">
        <w:rPr>
          <w:rFonts w:ascii="Georgia" w:hAnsi="Georgia"/>
          <w:color w:val="17458F"/>
        </w:rPr>
        <w:t>Promot</w:t>
      </w:r>
      <w:r>
        <w:rPr>
          <w:rFonts w:ascii="Georgia" w:hAnsi="Georgia"/>
          <w:color w:val="17458F"/>
        </w:rPr>
        <w:t>e</w:t>
      </w:r>
      <w:r w:rsidRPr="006A3AA7">
        <w:rPr>
          <w:rFonts w:ascii="Georgia" w:hAnsi="Georgia"/>
          <w:color w:val="17458F"/>
        </w:rPr>
        <w:t xml:space="preserve"> child safety culture</w:t>
      </w:r>
      <w:r>
        <w:rPr>
          <w:rFonts w:ascii="Georgia" w:hAnsi="Georgia"/>
        </w:rPr>
        <w:t xml:space="preserve"> – including promoting child safety and wellbeing (such as at Club meetings and through the newsletter) and promoting a culture of listening to children, young people and families and acting on their child safety concerns. </w:t>
      </w:r>
    </w:p>
    <w:p w14:paraId="5F927642" w14:textId="67D036F0" w:rsidR="006A3AA7" w:rsidRDefault="006A3AA7" w:rsidP="006A3AA7">
      <w:pPr>
        <w:pStyle w:val="BodyText"/>
        <w:numPr>
          <w:ilvl w:val="0"/>
          <w:numId w:val="43"/>
        </w:numPr>
        <w:ind w:left="426" w:hanging="426"/>
        <w:jc w:val="both"/>
        <w:rPr>
          <w:rFonts w:ascii="Georgia" w:hAnsi="Georgia"/>
        </w:rPr>
      </w:pPr>
      <w:r w:rsidRPr="006A3AA7">
        <w:rPr>
          <w:rFonts w:ascii="Georgia" w:hAnsi="Georgia"/>
          <w:color w:val="17458F"/>
        </w:rPr>
        <w:t xml:space="preserve">Provide support and guidance </w:t>
      </w:r>
      <w:r>
        <w:rPr>
          <w:rFonts w:ascii="Georgia" w:hAnsi="Georgia"/>
          <w:color w:val="17458F"/>
        </w:rPr>
        <w:t>–</w:t>
      </w:r>
      <w:r>
        <w:rPr>
          <w:rFonts w:ascii="Georgia" w:hAnsi="Georgia"/>
        </w:rPr>
        <w:t xml:space="preserve"> including being the contact for child safety concerns for members, volunteers, children and young people and families in the Club and providing guidance on the Club’s child safety policy and procedures.</w:t>
      </w:r>
    </w:p>
    <w:p w14:paraId="3FD4A975" w14:textId="58836238" w:rsidR="006A3AA7" w:rsidRDefault="006A3AA7" w:rsidP="006A3AA7">
      <w:pPr>
        <w:pStyle w:val="BodyText"/>
        <w:numPr>
          <w:ilvl w:val="0"/>
          <w:numId w:val="43"/>
        </w:numPr>
        <w:ind w:left="426" w:hanging="426"/>
        <w:jc w:val="both"/>
        <w:rPr>
          <w:rFonts w:ascii="Georgia" w:hAnsi="Georgia"/>
        </w:rPr>
      </w:pPr>
      <w:r>
        <w:rPr>
          <w:rFonts w:ascii="Georgia" w:hAnsi="Georgia"/>
          <w:color w:val="17458F"/>
        </w:rPr>
        <w:t>Monitor, review and report –</w:t>
      </w:r>
      <w:r>
        <w:rPr>
          <w:rFonts w:ascii="Georgia" w:hAnsi="Georgia"/>
        </w:rPr>
        <w:t xml:space="preserve"> maintain the child safe register of the Club, record child safety complaints and concerns, co-ordinate reviews following significant safety incidents and recommend improvements and maintain details, accurate, secure written records of concerns and referrals.</w:t>
      </w:r>
    </w:p>
    <w:p w14:paraId="3753A759" w14:textId="4BD19E4C" w:rsidR="006A3AA7" w:rsidRPr="006A3AA7" w:rsidRDefault="006A3AA7" w:rsidP="006A3AA7">
      <w:pPr>
        <w:spacing w:before="120" w:after="120"/>
        <w:ind w:right="512"/>
        <w:jc w:val="both"/>
        <w:rPr>
          <w:rFonts w:ascii="Georgia" w:hAnsi="Georgia" w:cs="Arial"/>
          <w:color w:val="17458F"/>
          <w:szCs w:val="22"/>
        </w:rPr>
      </w:pPr>
      <w:r>
        <w:rPr>
          <w:rFonts w:ascii="Georgia" w:hAnsi="Georgia" w:cs="Arial"/>
          <w:color w:val="17458F"/>
          <w:szCs w:val="22"/>
        </w:rPr>
        <w:t>Members, Volunteers and Service Providers</w:t>
      </w:r>
    </w:p>
    <w:p w14:paraId="52D15144" w14:textId="2B28B807" w:rsidR="00C1307F" w:rsidRPr="00A93633" w:rsidRDefault="00C1307F" w:rsidP="00A93633">
      <w:pPr>
        <w:spacing w:before="120" w:after="120"/>
        <w:ind w:right="512"/>
        <w:jc w:val="both"/>
        <w:rPr>
          <w:rFonts w:ascii="Georgia" w:hAnsi="Georgia" w:cs="Arial"/>
          <w:szCs w:val="22"/>
        </w:rPr>
      </w:pPr>
      <w:r w:rsidRPr="00A93633">
        <w:rPr>
          <w:rFonts w:ascii="Georgia" w:hAnsi="Georgia" w:cs="Arial"/>
          <w:szCs w:val="22"/>
        </w:rPr>
        <w:t xml:space="preserve">Everyone </w:t>
      </w:r>
      <w:r w:rsidR="007A58A5" w:rsidRPr="00A93633">
        <w:rPr>
          <w:rFonts w:ascii="Georgia" w:hAnsi="Georgia" w:cs="Arial"/>
          <w:szCs w:val="22"/>
        </w:rPr>
        <w:t>in our</w:t>
      </w:r>
      <w:r w:rsidRPr="00A93633">
        <w:rPr>
          <w:rFonts w:ascii="Georgia" w:hAnsi="Georgia" w:cs="Arial"/>
          <w:szCs w:val="22"/>
        </w:rPr>
        <w:t xml:space="preserve"> organisation is expected to carry out the requirements specific to their role to keep children safe. This includes:</w:t>
      </w:r>
    </w:p>
    <w:p w14:paraId="432771C6" w14:textId="44FC06BF" w:rsidR="00C1307F" w:rsidRPr="00A93633" w:rsidRDefault="00C1307F" w:rsidP="002160AB">
      <w:pPr>
        <w:pStyle w:val="ListParagraph"/>
        <w:numPr>
          <w:ilvl w:val="0"/>
          <w:numId w:val="40"/>
        </w:numPr>
        <w:spacing w:before="120" w:after="120"/>
        <w:ind w:left="426" w:hanging="426"/>
        <w:contextualSpacing w:val="0"/>
        <w:jc w:val="both"/>
        <w:rPr>
          <w:rFonts w:ascii="Georgia" w:hAnsi="Georgia" w:cs="Arial"/>
          <w:szCs w:val="22"/>
        </w:rPr>
      </w:pPr>
      <w:r w:rsidRPr="00A93633">
        <w:rPr>
          <w:rFonts w:ascii="Georgia" w:hAnsi="Georgia" w:cs="Arial"/>
          <w:szCs w:val="22"/>
        </w:rPr>
        <w:t xml:space="preserve">upholding </w:t>
      </w:r>
      <w:r w:rsidR="006A3AA7">
        <w:rPr>
          <w:rFonts w:ascii="Georgia" w:hAnsi="Georgia" w:cs="Arial"/>
          <w:szCs w:val="22"/>
        </w:rPr>
        <w:t xml:space="preserve">the Club’s </w:t>
      </w:r>
      <w:r w:rsidRPr="00A93633">
        <w:rPr>
          <w:rFonts w:ascii="Georgia" w:hAnsi="Georgia" w:cs="Arial"/>
          <w:szCs w:val="22"/>
        </w:rPr>
        <w:t xml:space="preserve">commitment to child </w:t>
      </w:r>
      <w:proofErr w:type="gramStart"/>
      <w:r w:rsidRPr="00A93633">
        <w:rPr>
          <w:rFonts w:ascii="Georgia" w:hAnsi="Georgia" w:cs="Arial"/>
          <w:szCs w:val="22"/>
        </w:rPr>
        <w:t>safety</w:t>
      </w:r>
      <w:r w:rsidR="002160AB">
        <w:rPr>
          <w:rFonts w:ascii="Georgia" w:hAnsi="Georgia" w:cs="Arial"/>
          <w:szCs w:val="22"/>
        </w:rPr>
        <w:t>;</w:t>
      </w:r>
      <w:proofErr w:type="gramEnd"/>
    </w:p>
    <w:p w14:paraId="30F911E9" w14:textId="4DA30677" w:rsidR="0069596E" w:rsidRPr="00A93633" w:rsidRDefault="00C1307F" w:rsidP="002160AB">
      <w:pPr>
        <w:pStyle w:val="ListParagraph"/>
        <w:numPr>
          <w:ilvl w:val="0"/>
          <w:numId w:val="40"/>
        </w:numPr>
        <w:spacing w:before="120" w:after="120"/>
        <w:ind w:left="426" w:right="371" w:hanging="426"/>
        <w:contextualSpacing w:val="0"/>
        <w:jc w:val="both"/>
        <w:rPr>
          <w:rFonts w:ascii="Georgia" w:hAnsi="Georgia" w:cs="Arial"/>
          <w:szCs w:val="22"/>
        </w:rPr>
      </w:pPr>
      <w:r w:rsidRPr="00A93633">
        <w:rPr>
          <w:rFonts w:ascii="Georgia" w:hAnsi="Georgia" w:cs="Arial"/>
          <w:szCs w:val="22"/>
        </w:rPr>
        <w:t>reading, signing and upholding the behaviour</w:t>
      </w:r>
      <w:r w:rsidR="00933900" w:rsidRPr="00A93633">
        <w:rPr>
          <w:rFonts w:ascii="Georgia" w:hAnsi="Georgia" w:cs="Arial"/>
          <w:szCs w:val="22"/>
        </w:rPr>
        <w:t>s</w:t>
      </w:r>
      <w:r w:rsidRPr="00A93633">
        <w:rPr>
          <w:rFonts w:ascii="Georgia" w:hAnsi="Georgia" w:cs="Arial"/>
          <w:szCs w:val="22"/>
        </w:rPr>
        <w:t xml:space="preserve"> set out in our Child Safe Code of </w:t>
      </w:r>
      <w:proofErr w:type="gramStart"/>
      <w:r w:rsidRPr="00A93633">
        <w:rPr>
          <w:rFonts w:ascii="Georgia" w:hAnsi="Georgia" w:cs="Arial"/>
          <w:szCs w:val="22"/>
        </w:rPr>
        <w:t>Conduct</w:t>
      </w:r>
      <w:r w:rsidR="002160AB">
        <w:rPr>
          <w:rFonts w:ascii="Georgia" w:hAnsi="Georgia" w:cs="Arial"/>
          <w:szCs w:val="22"/>
        </w:rPr>
        <w:t>;</w:t>
      </w:r>
      <w:proofErr w:type="gramEnd"/>
    </w:p>
    <w:p w14:paraId="6F9A2E6D" w14:textId="53A5022D" w:rsidR="00C1307F" w:rsidRPr="00A93633" w:rsidRDefault="004C32DD" w:rsidP="002160AB">
      <w:pPr>
        <w:pStyle w:val="ListParagraph"/>
        <w:numPr>
          <w:ilvl w:val="0"/>
          <w:numId w:val="40"/>
        </w:numPr>
        <w:spacing w:before="120" w:after="120"/>
        <w:ind w:left="426" w:right="371" w:hanging="426"/>
        <w:contextualSpacing w:val="0"/>
        <w:jc w:val="both"/>
        <w:rPr>
          <w:rFonts w:ascii="Georgia" w:hAnsi="Georgia" w:cs="Arial"/>
          <w:szCs w:val="22"/>
        </w:rPr>
      </w:pPr>
      <w:r w:rsidRPr="00A93633">
        <w:rPr>
          <w:rFonts w:ascii="Georgia" w:hAnsi="Georgia" w:cs="Arial"/>
          <w:szCs w:val="22"/>
        </w:rPr>
        <w:t>meeting</w:t>
      </w:r>
      <w:r w:rsidR="00DF7808" w:rsidRPr="00A93633">
        <w:rPr>
          <w:rFonts w:ascii="Georgia" w:hAnsi="Georgia" w:cs="Arial"/>
          <w:szCs w:val="22"/>
        </w:rPr>
        <w:t xml:space="preserve"> requirements across all</w:t>
      </w:r>
      <w:r w:rsidR="0069596E" w:rsidRPr="00A93633">
        <w:rPr>
          <w:rFonts w:ascii="Georgia" w:hAnsi="Georgia" w:cs="Arial"/>
          <w:szCs w:val="22"/>
        </w:rPr>
        <w:t xml:space="preserve"> </w:t>
      </w:r>
      <w:r w:rsidR="005E27D7" w:rsidRPr="00A93633">
        <w:rPr>
          <w:rFonts w:ascii="Georgia" w:hAnsi="Georgia" w:cs="Arial"/>
          <w:szCs w:val="22"/>
        </w:rPr>
        <w:t xml:space="preserve">other </w:t>
      </w:r>
      <w:r w:rsidR="00DF7808" w:rsidRPr="00A93633">
        <w:rPr>
          <w:rFonts w:ascii="Georgia" w:hAnsi="Georgia" w:cs="Arial"/>
          <w:szCs w:val="22"/>
        </w:rPr>
        <w:t xml:space="preserve">child safe </w:t>
      </w:r>
      <w:r w:rsidR="00CC4E9E" w:rsidRPr="00A93633">
        <w:rPr>
          <w:rFonts w:ascii="Georgia" w:hAnsi="Georgia" w:cs="Arial"/>
          <w:szCs w:val="22"/>
        </w:rPr>
        <w:t xml:space="preserve">policies and </w:t>
      </w:r>
      <w:proofErr w:type="gramStart"/>
      <w:r w:rsidR="00CC4E9E" w:rsidRPr="00A93633">
        <w:rPr>
          <w:rFonts w:ascii="Georgia" w:hAnsi="Georgia" w:cs="Arial"/>
          <w:szCs w:val="22"/>
        </w:rPr>
        <w:t>procedures</w:t>
      </w:r>
      <w:r w:rsidR="002160AB">
        <w:rPr>
          <w:rFonts w:ascii="Georgia" w:hAnsi="Georgia" w:cs="Arial"/>
          <w:szCs w:val="22"/>
        </w:rPr>
        <w:t>;</w:t>
      </w:r>
      <w:proofErr w:type="gramEnd"/>
    </w:p>
    <w:p w14:paraId="08F409B5" w14:textId="4E82C2DD" w:rsidR="00C1307F" w:rsidRPr="00A93633" w:rsidRDefault="00C1307F" w:rsidP="002160AB">
      <w:pPr>
        <w:pStyle w:val="ListParagraph"/>
        <w:numPr>
          <w:ilvl w:val="0"/>
          <w:numId w:val="40"/>
        </w:numPr>
        <w:spacing w:before="120" w:after="120"/>
        <w:ind w:left="426" w:hanging="426"/>
        <w:contextualSpacing w:val="0"/>
        <w:jc w:val="both"/>
        <w:rPr>
          <w:rFonts w:ascii="Georgia" w:hAnsi="Georgia" w:cs="Arial"/>
          <w:szCs w:val="22"/>
        </w:rPr>
      </w:pPr>
      <w:r w:rsidRPr="00A93633">
        <w:rPr>
          <w:rFonts w:ascii="Georgia" w:hAnsi="Georgia" w:cs="Arial"/>
          <w:szCs w:val="22"/>
        </w:rPr>
        <w:t xml:space="preserve">taking part in our regular reviews of our child safe </w:t>
      </w:r>
      <w:proofErr w:type="gramStart"/>
      <w:r w:rsidRPr="00A93633">
        <w:rPr>
          <w:rFonts w:ascii="Georgia" w:hAnsi="Georgia" w:cs="Arial"/>
          <w:szCs w:val="22"/>
        </w:rPr>
        <w:t>documents</w:t>
      </w:r>
      <w:r w:rsidR="002160AB">
        <w:rPr>
          <w:rFonts w:ascii="Georgia" w:hAnsi="Georgia" w:cs="Arial"/>
          <w:szCs w:val="22"/>
        </w:rPr>
        <w:t>;</w:t>
      </w:r>
      <w:proofErr w:type="gramEnd"/>
    </w:p>
    <w:p w14:paraId="6A1D9200" w14:textId="097A8144" w:rsidR="005E27D7" w:rsidRPr="00A93633" w:rsidRDefault="00C1307F" w:rsidP="002160AB">
      <w:pPr>
        <w:pStyle w:val="ListParagraph"/>
        <w:numPr>
          <w:ilvl w:val="0"/>
          <w:numId w:val="40"/>
        </w:numPr>
        <w:spacing w:before="120" w:after="120"/>
        <w:ind w:left="426" w:hanging="426"/>
        <w:contextualSpacing w:val="0"/>
        <w:jc w:val="both"/>
        <w:rPr>
          <w:rFonts w:ascii="Georgia" w:hAnsi="Georgia" w:cs="Arial"/>
          <w:szCs w:val="22"/>
        </w:rPr>
      </w:pPr>
      <w:r w:rsidRPr="00A93633">
        <w:rPr>
          <w:rFonts w:ascii="Georgia" w:hAnsi="Georgia" w:cs="Arial"/>
          <w:szCs w:val="22"/>
        </w:rPr>
        <w:t>reporting all breaches of our policies or any allegations of child harm or abuse</w:t>
      </w:r>
      <w:r w:rsidR="007F7ADA" w:rsidRPr="00A93633">
        <w:rPr>
          <w:rFonts w:ascii="Georgia" w:hAnsi="Georgia" w:cs="Arial"/>
          <w:szCs w:val="22"/>
        </w:rPr>
        <w:t xml:space="preserve">, </w:t>
      </w:r>
      <w:r w:rsidR="005372D0" w:rsidRPr="00A93633">
        <w:rPr>
          <w:rFonts w:ascii="Georgia" w:hAnsi="Georgia" w:cs="Arial"/>
          <w:szCs w:val="22"/>
        </w:rPr>
        <w:t>and meeting all</w:t>
      </w:r>
      <w:r w:rsidR="007F7ADA" w:rsidRPr="00A93633">
        <w:rPr>
          <w:rFonts w:ascii="Georgia" w:hAnsi="Georgia" w:cs="Arial"/>
          <w:szCs w:val="22"/>
        </w:rPr>
        <w:t xml:space="preserve"> </w:t>
      </w:r>
      <w:r w:rsidR="005372D0" w:rsidRPr="00A93633">
        <w:rPr>
          <w:rFonts w:ascii="Georgia" w:hAnsi="Georgia"/>
        </w:rPr>
        <w:t xml:space="preserve">external reporting </w:t>
      </w:r>
      <w:proofErr w:type="gramStart"/>
      <w:r w:rsidR="005372D0" w:rsidRPr="00A93633">
        <w:rPr>
          <w:rFonts w:ascii="Georgia" w:hAnsi="Georgia"/>
        </w:rPr>
        <w:t>obligations</w:t>
      </w:r>
      <w:r w:rsidR="002160AB">
        <w:rPr>
          <w:rFonts w:ascii="Georgia" w:hAnsi="Georgia"/>
        </w:rPr>
        <w:t>;</w:t>
      </w:r>
      <w:proofErr w:type="gramEnd"/>
    </w:p>
    <w:p w14:paraId="15250CD8" w14:textId="3BBDC42D" w:rsidR="00C1307F" w:rsidRPr="00A93633" w:rsidRDefault="005E27D7" w:rsidP="002160AB">
      <w:pPr>
        <w:pStyle w:val="ListParagraph"/>
        <w:numPr>
          <w:ilvl w:val="0"/>
          <w:numId w:val="40"/>
        </w:numPr>
        <w:spacing w:before="120" w:after="120"/>
        <w:ind w:left="426" w:hanging="426"/>
        <w:contextualSpacing w:val="0"/>
        <w:jc w:val="both"/>
        <w:rPr>
          <w:rFonts w:ascii="Georgia" w:hAnsi="Georgia" w:cs="Arial"/>
          <w:szCs w:val="22"/>
        </w:rPr>
      </w:pPr>
      <w:r w:rsidRPr="00A93633">
        <w:rPr>
          <w:rFonts w:ascii="Georgia" w:hAnsi="Georgia" w:cs="Arial"/>
          <w:szCs w:val="22"/>
        </w:rPr>
        <w:t>completing all child safe training.</w:t>
      </w:r>
    </w:p>
    <w:p w14:paraId="1220C5E5" w14:textId="77777777" w:rsidR="008212F9" w:rsidRPr="005D1237" w:rsidRDefault="008212F9" w:rsidP="00A93633">
      <w:pPr>
        <w:pStyle w:val="Heading2"/>
        <w:spacing w:before="120" w:after="120" w:line="240" w:lineRule="auto"/>
        <w:jc w:val="both"/>
        <w:rPr>
          <w:rFonts w:ascii="Georgia" w:hAnsi="Georgia"/>
          <w:color w:val="17458F"/>
          <w:sz w:val="28"/>
          <w:szCs w:val="28"/>
        </w:rPr>
      </w:pPr>
      <w:r w:rsidRPr="005D1237">
        <w:rPr>
          <w:rFonts w:ascii="Georgia" w:hAnsi="Georgia"/>
          <w:color w:val="17458F"/>
          <w:sz w:val="28"/>
          <w:szCs w:val="28"/>
        </w:rPr>
        <w:t>Active participation of children, families and communities</w:t>
      </w:r>
      <w:r w:rsidR="00CB19FB" w:rsidRPr="005D1237">
        <w:rPr>
          <w:rFonts w:ascii="Georgia" w:hAnsi="Georgia"/>
          <w:color w:val="17458F"/>
          <w:sz w:val="28"/>
          <w:szCs w:val="28"/>
        </w:rPr>
        <w:t xml:space="preserve"> </w:t>
      </w:r>
    </w:p>
    <w:p w14:paraId="02BA2F46" w14:textId="0147EEC4" w:rsidR="009115B2" w:rsidRDefault="009115B2" w:rsidP="002160AB">
      <w:pPr>
        <w:pStyle w:val="ListParagraph"/>
        <w:numPr>
          <w:ilvl w:val="0"/>
          <w:numId w:val="45"/>
        </w:numPr>
        <w:spacing w:before="120" w:after="120"/>
        <w:ind w:left="426" w:hanging="426"/>
        <w:contextualSpacing w:val="0"/>
        <w:jc w:val="both"/>
        <w:rPr>
          <w:rFonts w:ascii="Georgia" w:hAnsi="Georgia" w:cs="Arial"/>
          <w:szCs w:val="20"/>
        </w:rPr>
      </w:pPr>
      <w:r w:rsidRPr="00A93633">
        <w:rPr>
          <w:rFonts w:ascii="Georgia" w:hAnsi="Georgia"/>
        </w:rPr>
        <w:t xml:space="preserve">All our child-related policies and procedures are easily accessible on our website for everyone who accesses our services and events, </w:t>
      </w:r>
      <w:r w:rsidRPr="00A93633">
        <w:rPr>
          <w:rFonts w:ascii="Georgia" w:hAnsi="Georgia" w:cs="Arial"/>
          <w:szCs w:val="20"/>
        </w:rPr>
        <w:t>including children, parents, carers and community members.</w:t>
      </w:r>
      <w:r w:rsidR="00933900" w:rsidRPr="00A93633">
        <w:rPr>
          <w:rFonts w:ascii="Georgia" w:hAnsi="Georgia" w:cs="Arial"/>
          <w:szCs w:val="20"/>
        </w:rPr>
        <w:t xml:space="preserve"> </w:t>
      </w:r>
    </w:p>
    <w:p w14:paraId="64DB5D70" w14:textId="3A635D5A" w:rsidR="002160AB" w:rsidRPr="00A93633" w:rsidRDefault="002160AB" w:rsidP="002160AB">
      <w:pPr>
        <w:pStyle w:val="ListParagraph"/>
        <w:numPr>
          <w:ilvl w:val="0"/>
          <w:numId w:val="45"/>
        </w:numPr>
        <w:spacing w:before="120" w:after="120"/>
        <w:ind w:left="426" w:hanging="426"/>
        <w:contextualSpacing w:val="0"/>
        <w:jc w:val="both"/>
        <w:rPr>
          <w:rFonts w:ascii="Georgia" w:hAnsi="Georgia" w:cs="Arial"/>
          <w:szCs w:val="20"/>
        </w:rPr>
      </w:pPr>
      <w:r>
        <w:rPr>
          <w:rFonts w:ascii="Georgia" w:hAnsi="Georgia"/>
        </w:rPr>
        <w:t>A copy of our child-related policies and procedures may also be obtained by contacting our Secretary Brian Munro on 0428696780 or leetonrotary@gmail.com.</w:t>
      </w:r>
    </w:p>
    <w:p w14:paraId="62D8AE3B" w14:textId="649842CD" w:rsidR="005372D0" w:rsidRPr="00A93633" w:rsidRDefault="009115B2" w:rsidP="002160AB">
      <w:pPr>
        <w:pStyle w:val="BodyText"/>
        <w:numPr>
          <w:ilvl w:val="0"/>
          <w:numId w:val="45"/>
        </w:numPr>
        <w:ind w:left="426" w:hanging="426"/>
        <w:jc w:val="both"/>
        <w:rPr>
          <w:rFonts w:ascii="Georgia" w:hAnsi="Georgia"/>
        </w:rPr>
      </w:pPr>
      <w:r w:rsidRPr="00A93633">
        <w:rPr>
          <w:rFonts w:ascii="Georgia" w:hAnsi="Georgia"/>
        </w:rPr>
        <w:t xml:space="preserve">Children, parents and carers from diverse backgrounds and circumstances are encouraged to provide feedback on our child-related policies and procedures, including our Child Safe Code of Conduct </w:t>
      </w:r>
      <w:r w:rsidR="005372D0" w:rsidRPr="00A93633">
        <w:rPr>
          <w:rFonts w:ascii="Georgia" w:hAnsi="Georgia"/>
        </w:rPr>
        <w:t>that describes acceptable and non-acceptable behaviours</w:t>
      </w:r>
      <w:r w:rsidRPr="00A93633">
        <w:rPr>
          <w:rFonts w:ascii="Georgia" w:hAnsi="Georgia"/>
        </w:rPr>
        <w:t xml:space="preserve"> and our Child Safe R</w:t>
      </w:r>
      <w:r w:rsidR="005372D0" w:rsidRPr="00A93633">
        <w:rPr>
          <w:rFonts w:ascii="Georgia" w:hAnsi="Georgia"/>
        </w:rPr>
        <w:t xml:space="preserve">isk </w:t>
      </w:r>
      <w:r w:rsidRPr="00A93633">
        <w:rPr>
          <w:rFonts w:ascii="Georgia" w:hAnsi="Georgia"/>
        </w:rPr>
        <w:t>M</w:t>
      </w:r>
      <w:r w:rsidR="005372D0" w:rsidRPr="00A93633">
        <w:rPr>
          <w:rFonts w:ascii="Georgia" w:hAnsi="Georgia"/>
        </w:rPr>
        <w:t xml:space="preserve">anagement </w:t>
      </w:r>
      <w:r w:rsidRPr="00A93633">
        <w:rPr>
          <w:rFonts w:ascii="Georgia" w:hAnsi="Georgia"/>
        </w:rPr>
        <w:t>P</w:t>
      </w:r>
      <w:r w:rsidR="005372D0" w:rsidRPr="00A93633">
        <w:rPr>
          <w:rFonts w:ascii="Georgia" w:hAnsi="Georgia"/>
        </w:rPr>
        <w:t>lan.</w:t>
      </w:r>
      <w:r w:rsidR="00933900" w:rsidRPr="00A93633">
        <w:rPr>
          <w:rFonts w:ascii="Georgia" w:hAnsi="Georgia"/>
        </w:rPr>
        <w:t xml:space="preserve"> </w:t>
      </w:r>
    </w:p>
    <w:p w14:paraId="5F771E77" w14:textId="33BBF0D7" w:rsidR="00933900" w:rsidRPr="00A93633" w:rsidRDefault="009115B2" w:rsidP="002160AB">
      <w:pPr>
        <w:pStyle w:val="BodyText"/>
        <w:numPr>
          <w:ilvl w:val="0"/>
          <w:numId w:val="45"/>
        </w:numPr>
        <w:ind w:left="426" w:hanging="426"/>
        <w:jc w:val="both"/>
        <w:rPr>
          <w:rFonts w:ascii="Georgia" w:hAnsi="Georgia"/>
        </w:rPr>
      </w:pPr>
      <w:r w:rsidRPr="00A93633">
        <w:rPr>
          <w:rFonts w:ascii="Georgia" w:hAnsi="Georgia"/>
        </w:rPr>
        <w:t>We provide opportunities for children to provide feedback to our management, board or committee on what makes them feel safe</w:t>
      </w:r>
      <w:r w:rsidR="00933900" w:rsidRPr="00A93633">
        <w:rPr>
          <w:rFonts w:ascii="Georgia" w:hAnsi="Georgia"/>
        </w:rPr>
        <w:t>, supported</w:t>
      </w:r>
      <w:r w:rsidRPr="00A93633">
        <w:rPr>
          <w:rFonts w:ascii="Georgia" w:hAnsi="Georgia"/>
        </w:rPr>
        <w:t xml:space="preserve"> and included. </w:t>
      </w:r>
    </w:p>
    <w:p w14:paraId="17210351" w14:textId="785B18DE" w:rsidR="00343E2E" w:rsidRPr="005D1237" w:rsidRDefault="00F56F30" w:rsidP="00A93633">
      <w:pPr>
        <w:pStyle w:val="Heading2"/>
        <w:spacing w:before="120" w:after="120" w:line="240" w:lineRule="auto"/>
        <w:jc w:val="both"/>
        <w:rPr>
          <w:rFonts w:ascii="Georgia" w:hAnsi="Georgia"/>
          <w:color w:val="17458F"/>
          <w:szCs w:val="32"/>
        </w:rPr>
      </w:pPr>
      <w:bookmarkStart w:id="0" w:name="_Hlk191828859"/>
      <w:r w:rsidRPr="005D1237">
        <w:rPr>
          <w:rFonts w:ascii="Georgia" w:hAnsi="Georgia"/>
          <w:color w:val="17458F"/>
        </w:rPr>
        <w:t>Definitions</w:t>
      </w:r>
    </w:p>
    <w:p w14:paraId="24BE1149" w14:textId="6D1B8E52" w:rsidR="00C71EC2" w:rsidRPr="005D1237" w:rsidRDefault="00C71EC2" w:rsidP="00A93633">
      <w:pPr>
        <w:pStyle w:val="Heading3"/>
        <w:spacing w:before="120" w:after="120"/>
        <w:jc w:val="both"/>
        <w:rPr>
          <w:rFonts w:ascii="Georgia" w:hAnsi="Georgia"/>
          <w:color w:val="17458F"/>
        </w:rPr>
      </w:pPr>
      <w:r w:rsidRPr="005D1237">
        <w:rPr>
          <w:rFonts w:ascii="Georgia" w:hAnsi="Georgia"/>
          <w:color w:val="17458F"/>
        </w:rPr>
        <w:t>General definitions</w:t>
      </w:r>
      <w:r w:rsidR="002B2842">
        <w:rPr>
          <w:rFonts w:ascii="Georgia" w:hAnsi="Georgia"/>
          <w:color w:val="17458F"/>
        </w:rPr>
        <w:t xml:space="preserve"> of Harm and Abuse</w:t>
      </w:r>
    </w:p>
    <w:p w14:paraId="4B697ED3" w14:textId="77777777" w:rsidR="005D1237" w:rsidRPr="005D1237" w:rsidRDefault="00C71EC2" w:rsidP="00A93633">
      <w:pPr>
        <w:pStyle w:val="BodyText"/>
        <w:jc w:val="both"/>
        <w:rPr>
          <w:rStyle w:val="Body1"/>
          <w:rFonts w:ascii="Georgia" w:hAnsi="Georgia" w:cs="Arial"/>
          <w:color w:val="17458F"/>
          <w:sz w:val="22"/>
          <w:szCs w:val="22"/>
        </w:rPr>
      </w:pPr>
      <w:r w:rsidRPr="005D1237">
        <w:rPr>
          <w:rStyle w:val="Bold"/>
          <w:rFonts w:ascii="Georgia" w:hAnsi="Georgia"/>
          <w:color w:val="17458F"/>
          <w:szCs w:val="22"/>
        </w:rPr>
        <w:t>Psychological abuse (also known as emotional abuse)</w:t>
      </w:r>
      <w:r w:rsidRPr="005D1237">
        <w:rPr>
          <w:rStyle w:val="Body1"/>
          <w:rFonts w:ascii="Georgia" w:hAnsi="Georgia" w:cs="Arial"/>
          <w:color w:val="17458F"/>
          <w:sz w:val="22"/>
          <w:szCs w:val="22"/>
        </w:rPr>
        <w:t xml:space="preserve"> </w:t>
      </w:r>
    </w:p>
    <w:p w14:paraId="2AA9F3C3" w14:textId="29333919" w:rsidR="00C71EC2" w:rsidRPr="00A93633" w:rsidRDefault="008B5F17" w:rsidP="00A93633">
      <w:pPr>
        <w:pStyle w:val="BodyText"/>
        <w:jc w:val="both"/>
        <w:rPr>
          <w:rStyle w:val="Body1"/>
          <w:rFonts w:ascii="Georgia" w:hAnsi="Georgia" w:cs="Arial"/>
          <w:sz w:val="22"/>
          <w:szCs w:val="22"/>
        </w:rPr>
      </w:pPr>
      <w:r w:rsidRPr="00A93633">
        <w:rPr>
          <w:rStyle w:val="Body1"/>
          <w:rFonts w:ascii="Georgia" w:hAnsi="Georgia" w:cs="Arial"/>
          <w:sz w:val="22"/>
          <w:szCs w:val="22"/>
        </w:rPr>
        <w:t xml:space="preserve">This </w:t>
      </w:r>
      <w:r w:rsidR="00C71EC2" w:rsidRPr="00A93633">
        <w:rPr>
          <w:rStyle w:val="Body1"/>
          <w:rFonts w:ascii="Georgia" w:hAnsi="Georgia" w:cs="Arial"/>
          <w:sz w:val="22"/>
          <w:szCs w:val="22"/>
        </w:rPr>
        <w:t>includes bullying, threatening and abusive language, intimidation, shaming and name calling, ignoring and isolating a child, and exposure to domestic and family violence.</w:t>
      </w:r>
    </w:p>
    <w:p w14:paraId="37C19A46" w14:textId="77777777" w:rsidR="005D1237" w:rsidRPr="005D1237" w:rsidRDefault="00C71EC2" w:rsidP="00A93633">
      <w:pPr>
        <w:pStyle w:val="BodyText"/>
        <w:jc w:val="both"/>
        <w:rPr>
          <w:rStyle w:val="Bold"/>
          <w:rFonts w:ascii="Georgia" w:hAnsi="Georgia"/>
          <w:color w:val="17458F"/>
          <w:szCs w:val="22"/>
        </w:rPr>
      </w:pPr>
      <w:r w:rsidRPr="005D1237">
        <w:rPr>
          <w:rStyle w:val="Bold"/>
          <w:rFonts w:ascii="Georgia" w:hAnsi="Georgia"/>
          <w:color w:val="17458F"/>
          <w:szCs w:val="22"/>
        </w:rPr>
        <w:t>Physical abuse</w:t>
      </w:r>
    </w:p>
    <w:p w14:paraId="54F95C4D" w14:textId="6502CEBA" w:rsidR="00C71EC2" w:rsidRPr="00A93633" w:rsidRDefault="00E80493" w:rsidP="00A93633">
      <w:pPr>
        <w:pStyle w:val="BodyText"/>
        <w:jc w:val="both"/>
        <w:rPr>
          <w:rStyle w:val="Body1"/>
          <w:rFonts w:ascii="Georgia" w:hAnsi="Georgia" w:cs="Arial"/>
          <w:sz w:val="22"/>
          <w:szCs w:val="22"/>
        </w:rPr>
      </w:pPr>
      <w:r w:rsidRPr="00A93633">
        <w:rPr>
          <w:rFonts w:ascii="Georgia" w:hAnsi="Georgia"/>
        </w:rPr>
        <w:lastRenderedPageBreak/>
        <w:t xml:space="preserve">This </w:t>
      </w:r>
      <w:r w:rsidR="00C71EC2" w:rsidRPr="00A93633">
        <w:rPr>
          <w:rFonts w:ascii="Georgia" w:hAnsi="Georgia"/>
        </w:rPr>
        <w:t>includes physical punishment, such as pushing, shoving, punching, slapping and kicking, resulting in injury, burns, choking or bruising.</w:t>
      </w:r>
    </w:p>
    <w:p w14:paraId="4C307023" w14:textId="77777777" w:rsidR="005D1237" w:rsidRPr="005D1237" w:rsidRDefault="00C71EC2" w:rsidP="00A93633">
      <w:pPr>
        <w:pStyle w:val="BodyText"/>
        <w:jc w:val="both"/>
        <w:rPr>
          <w:rStyle w:val="Body1"/>
          <w:rFonts w:ascii="Georgia" w:hAnsi="Georgia" w:cs="Arial"/>
          <w:color w:val="17458F"/>
          <w:sz w:val="22"/>
          <w:szCs w:val="22"/>
        </w:rPr>
      </w:pPr>
      <w:r w:rsidRPr="005D1237">
        <w:rPr>
          <w:rStyle w:val="Bold"/>
          <w:rFonts w:ascii="Georgia" w:hAnsi="Georgia"/>
          <w:color w:val="17458F"/>
          <w:szCs w:val="22"/>
        </w:rPr>
        <w:t>Sexual abuse</w:t>
      </w:r>
      <w:r w:rsidRPr="005D1237">
        <w:rPr>
          <w:rStyle w:val="Body1"/>
          <w:rFonts w:ascii="Georgia" w:hAnsi="Georgia" w:cs="Arial"/>
          <w:color w:val="17458F"/>
          <w:sz w:val="22"/>
          <w:szCs w:val="22"/>
        </w:rPr>
        <w:t xml:space="preserve"> </w:t>
      </w:r>
    </w:p>
    <w:p w14:paraId="7D56D55A" w14:textId="16015542" w:rsidR="00C71EC2" w:rsidRPr="00A93633" w:rsidRDefault="00E80493" w:rsidP="00A93633">
      <w:pPr>
        <w:pStyle w:val="BodyText"/>
        <w:jc w:val="both"/>
        <w:rPr>
          <w:rStyle w:val="Body1"/>
          <w:rFonts w:ascii="Georgia" w:hAnsi="Georgia" w:cs="Arial"/>
          <w:sz w:val="22"/>
          <w:szCs w:val="22"/>
        </w:rPr>
      </w:pPr>
      <w:r w:rsidRPr="00A93633">
        <w:rPr>
          <w:rStyle w:val="Body1"/>
          <w:rFonts w:ascii="Georgia" w:hAnsi="Georgia" w:cs="Arial"/>
          <w:sz w:val="22"/>
          <w:szCs w:val="22"/>
        </w:rPr>
        <w:t xml:space="preserve">This </w:t>
      </w:r>
      <w:r w:rsidR="00C71EC2" w:rsidRPr="00A93633">
        <w:rPr>
          <w:rStyle w:val="Body1"/>
          <w:rFonts w:ascii="Georgia" w:hAnsi="Georgia" w:cs="Arial"/>
          <w:sz w:val="22"/>
          <w:szCs w:val="22"/>
        </w:rPr>
        <w:t>includes the sexual touching of a child, grooming, and production, distribution or possession of child abuse material.</w:t>
      </w:r>
    </w:p>
    <w:p w14:paraId="45BA3DC3" w14:textId="77777777" w:rsidR="005D1237" w:rsidRPr="005D1237" w:rsidRDefault="00C71EC2" w:rsidP="00A93633">
      <w:pPr>
        <w:pStyle w:val="BodyText"/>
        <w:jc w:val="both"/>
        <w:rPr>
          <w:rFonts w:ascii="Georgia" w:hAnsi="Georgia"/>
          <w:b/>
          <w:bCs/>
          <w:color w:val="17458F"/>
        </w:rPr>
      </w:pPr>
      <w:r w:rsidRPr="005D1237">
        <w:rPr>
          <w:rFonts w:ascii="Georgia" w:hAnsi="Georgia"/>
          <w:b/>
          <w:bCs/>
          <w:color w:val="17458F"/>
        </w:rPr>
        <w:t>Grooming</w:t>
      </w:r>
    </w:p>
    <w:p w14:paraId="7847E849" w14:textId="6A472097" w:rsidR="00AE77F2" w:rsidRPr="00A93633" w:rsidRDefault="00E80493" w:rsidP="00A93633">
      <w:pPr>
        <w:pStyle w:val="BodyText"/>
        <w:jc w:val="both"/>
        <w:rPr>
          <w:rFonts w:ascii="Georgia" w:hAnsi="Georgia"/>
        </w:rPr>
      </w:pPr>
      <w:r w:rsidRPr="00A93633">
        <w:rPr>
          <w:rFonts w:ascii="Georgia" w:hAnsi="Georgia"/>
        </w:rPr>
        <w:t>T</w:t>
      </w:r>
      <w:r w:rsidR="00C71EC2" w:rsidRPr="00A93633">
        <w:rPr>
          <w:rFonts w:ascii="Georgia" w:hAnsi="Georgia"/>
        </w:rPr>
        <w:t>his is a process where a person manipulates a child or group of children and sometimes those looking after them, including parents, carers, teachers and leaders. They do this to establish a position of ‘trust’ so they can then later sexually abuse the child.</w:t>
      </w:r>
    </w:p>
    <w:p w14:paraId="37DE766A" w14:textId="77777777" w:rsidR="005D1237" w:rsidRPr="005D1237" w:rsidRDefault="00AE77F2" w:rsidP="00A93633">
      <w:pPr>
        <w:pStyle w:val="BodyText"/>
        <w:jc w:val="both"/>
        <w:rPr>
          <w:rFonts w:ascii="Georgia" w:hAnsi="Georgia"/>
          <w:color w:val="17458F"/>
        </w:rPr>
      </w:pPr>
      <w:r w:rsidRPr="005D1237">
        <w:rPr>
          <w:rFonts w:ascii="Georgia" w:hAnsi="Georgia"/>
          <w:b/>
          <w:bCs/>
          <w:color w:val="17458F"/>
        </w:rPr>
        <w:t>Misconduct</w:t>
      </w:r>
      <w:r w:rsidRPr="005D1237">
        <w:rPr>
          <w:rFonts w:ascii="Georgia" w:hAnsi="Georgia"/>
          <w:color w:val="17458F"/>
        </w:rPr>
        <w:t xml:space="preserve"> </w:t>
      </w:r>
    </w:p>
    <w:p w14:paraId="3DE88E19" w14:textId="751EC0FC" w:rsidR="00AE77F2" w:rsidRPr="00A93633" w:rsidRDefault="00AE77F2" w:rsidP="00A93633">
      <w:pPr>
        <w:pStyle w:val="BodyText"/>
        <w:jc w:val="both"/>
        <w:rPr>
          <w:rStyle w:val="Body1"/>
          <w:rFonts w:ascii="Georgia" w:hAnsi="Georgia" w:cs="Arial"/>
          <w:sz w:val="22"/>
          <w:szCs w:val="22"/>
        </w:rPr>
      </w:pPr>
      <w:r w:rsidRPr="00A93633">
        <w:rPr>
          <w:rStyle w:val="Body1"/>
          <w:rFonts w:ascii="Georgia" w:hAnsi="Georgia" w:cs="Arial"/>
          <w:sz w:val="22"/>
          <w:szCs w:val="22"/>
        </w:rPr>
        <w:t xml:space="preserve">This is inappropriate behaviour that may not be as severe as </w:t>
      </w:r>
      <w:proofErr w:type="gramStart"/>
      <w:r w:rsidR="0003480D" w:rsidRPr="00A93633">
        <w:rPr>
          <w:rStyle w:val="Body1"/>
          <w:rFonts w:ascii="Georgia" w:hAnsi="Georgia" w:cs="Arial"/>
          <w:sz w:val="22"/>
          <w:szCs w:val="22"/>
        </w:rPr>
        <w:t>abuse, but</w:t>
      </w:r>
      <w:proofErr w:type="gramEnd"/>
      <w:r w:rsidRPr="00A93633">
        <w:rPr>
          <w:rStyle w:val="Body1"/>
          <w:rFonts w:ascii="Georgia" w:hAnsi="Georgia" w:cs="Arial"/>
          <w:sz w:val="22"/>
          <w:szCs w:val="22"/>
        </w:rPr>
        <w:t xml:space="preserve"> could indicate that abuse is occurring and would often be in breach of an organisation’s Child Safe Code of Conduct. This could include showing a child something inappropriate on a phone, having inappropriate conversations with a child or an adult sitting with a child on their lap.</w:t>
      </w:r>
    </w:p>
    <w:p w14:paraId="50DABCC7" w14:textId="77777777" w:rsidR="005D1237" w:rsidRPr="005D1237" w:rsidRDefault="00AE77F2" w:rsidP="00A93633">
      <w:pPr>
        <w:pStyle w:val="BodyText"/>
        <w:jc w:val="both"/>
        <w:rPr>
          <w:rStyle w:val="Body1"/>
          <w:rFonts w:ascii="Georgia" w:hAnsi="Georgia" w:cs="Arial"/>
          <w:b/>
          <w:bCs/>
          <w:color w:val="17458F"/>
          <w:sz w:val="22"/>
          <w:szCs w:val="22"/>
        </w:rPr>
      </w:pPr>
      <w:r w:rsidRPr="005D1237">
        <w:rPr>
          <w:rStyle w:val="Body1"/>
          <w:rFonts w:ascii="Georgia" w:hAnsi="Georgia" w:cs="Arial"/>
          <w:b/>
          <w:bCs/>
          <w:color w:val="17458F"/>
          <w:sz w:val="22"/>
          <w:szCs w:val="22"/>
        </w:rPr>
        <w:t>Lack of appropriate care</w:t>
      </w:r>
    </w:p>
    <w:p w14:paraId="574B722E" w14:textId="77777777" w:rsidR="002B2842" w:rsidRDefault="00AE77F2" w:rsidP="002B2842">
      <w:pPr>
        <w:pStyle w:val="BodyText"/>
        <w:jc w:val="both"/>
        <w:rPr>
          <w:rStyle w:val="Body1"/>
          <w:rFonts w:ascii="Georgia" w:hAnsi="Georgia" w:cs="Arial"/>
          <w:sz w:val="22"/>
          <w:szCs w:val="22"/>
        </w:rPr>
      </w:pPr>
      <w:r w:rsidRPr="00A93633">
        <w:rPr>
          <w:rStyle w:val="Body1"/>
          <w:rFonts w:ascii="Georgia" w:hAnsi="Georgia" w:cs="Arial"/>
          <w:sz w:val="22"/>
          <w:szCs w:val="22"/>
        </w:rPr>
        <w:t>This includes not providing adequate and proper supervision, nourishment, clothing, shelter, education or medical care.</w:t>
      </w:r>
    </w:p>
    <w:p w14:paraId="200DFFF4" w14:textId="75093AE1" w:rsidR="002B2842" w:rsidRPr="002B2842" w:rsidRDefault="002B2842" w:rsidP="002B2842">
      <w:pPr>
        <w:pStyle w:val="BodyText"/>
        <w:jc w:val="both"/>
        <w:rPr>
          <w:rFonts w:ascii="Georgia" w:hAnsi="Georgia"/>
          <w:color w:val="17458F"/>
          <w:sz w:val="28"/>
          <w:szCs w:val="28"/>
        </w:rPr>
      </w:pPr>
      <w:r>
        <w:rPr>
          <w:rFonts w:ascii="Georgia" w:hAnsi="Georgia"/>
          <w:color w:val="17458F"/>
          <w:sz w:val="28"/>
          <w:szCs w:val="28"/>
        </w:rPr>
        <w:t>Other Definitions</w:t>
      </w:r>
    </w:p>
    <w:p w14:paraId="574F4192" w14:textId="2CADAF46" w:rsidR="00A91C7C" w:rsidRDefault="00A91C7C" w:rsidP="002B2842">
      <w:pPr>
        <w:pStyle w:val="BodyText"/>
        <w:jc w:val="both"/>
        <w:rPr>
          <w:rStyle w:val="Bold"/>
          <w:rFonts w:ascii="Georgia" w:hAnsi="Georgia"/>
          <w:color w:val="17458F"/>
          <w:szCs w:val="22"/>
        </w:rPr>
      </w:pPr>
      <w:r>
        <w:rPr>
          <w:rStyle w:val="Bold"/>
          <w:rFonts w:ascii="Georgia" w:hAnsi="Georgia"/>
          <w:color w:val="17458F"/>
          <w:szCs w:val="22"/>
        </w:rPr>
        <w:t>RI</w:t>
      </w:r>
    </w:p>
    <w:p w14:paraId="3B6B760F" w14:textId="7A9ACA21" w:rsidR="00A91C7C" w:rsidRPr="00A443F5" w:rsidRDefault="00A91C7C" w:rsidP="00A443F5">
      <w:pPr>
        <w:pStyle w:val="BodyText"/>
        <w:jc w:val="both"/>
        <w:rPr>
          <w:rStyle w:val="Body1"/>
          <w:rFonts w:ascii="Georgia" w:hAnsi="Georgia" w:cs="Arial"/>
          <w:sz w:val="22"/>
          <w:szCs w:val="22"/>
        </w:rPr>
      </w:pPr>
      <w:r w:rsidRPr="00A443F5">
        <w:rPr>
          <w:rStyle w:val="Body1"/>
          <w:rFonts w:ascii="Georgia" w:hAnsi="Georgia" w:cs="Arial"/>
          <w:sz w:val="22"/>
          <w:szCs w:val="22"/>
        </w:rPr>
        <w:t>Rotary International.</w:t>
      </w:r>
    </w:p>
    <w:p w14:paraId="587C8DE6" w14:textId="5F536CF1" w:rsidR="00A91C7C" w:rsidRPr="00A443F5" w:rsidRDefault="00A91C7C" w:rsidP="00A443F5">
      <w:pPr>
        <w:pStyle w:val="BodyText"/>
        <w:jc w:val="both"/>
        <w:rPr>
          <w:rStyle w:val="Bold"/>
          <w:rFonts w:ascii="Georgia" w:hAnsi="Georgia"/>
          <w:color w:val="17458F"/>
          <w:szCs w:val="22"/>
        </w:rPr>
      </w:pPr>
      <w:r w:rsidRPr="00A443F5">
        <w:rPr>
          <w:rStyle w:val="Bold"/>
          <w:rFonts w:ascii="Georgia" w:hAnsi="Georgia"/>
          <w:color w:val="17458F"/>
          <w:szCs w:val="22"/>
        </w:rPr>
        <w:t>District</w:t>
      </w:r>
    </w:p>
    <w:p w14:paraId="34A27957" w14:textId="1EBE038C" w:rsidR="00A91C7C" w:rsidRPr="00A443F5" w:rsidRDefault="00A91C7C" w:rsidP="00A443F5">
      <w:pPr>
        <w:pStyle w:val="BodyText"/>
        <w:jc w:val="both"/>
        <w:rPr>
          <w:rStyle w:val="Bold"/>
          <w:rFonts w:ascii="Georgia" w:hAnsi="Georgia"/>
          <w:color w:val="17458F"/>
          <w:szCs w:val="22"/>
        </w:rPr>
      </w:pPr>
      <w:r w:rsidRPr="00A443F5">
        <w:rPr>
          <w:rStyle w:val="Body1"/>
          <w:rFonts w:ascii="Georgia" w:hAnsi="Georgia" w:cs="Arial"/>
          <w:sz w:val="22"/>
          <w:szCs w:val="22"/>
        </w:rPr>
        <w:t>Rotary District 9705 (of which the Club is a member).</w:t>
      </w:r>
    </w:p>
    <w:p w14:paraId="542105C3" w14:textId="712534E7" w:rsidR="002B2842" w:rsidRPr="00A443F5" w:rsidRDefault="002B2842" w:rsidP="00A443F5">
      <w:pPr>
        <w:pStyle w:val="BodyText"/>
        <w:jc w:val="both"/>
        <w:rPr>
          <w:rStyle w:val="Body1"/>
          <w:rFonts w:ascii="Georgia" w:hAnsi="Georgia" w:cs="Arial"/>
          <w:color w:val="17458F"/>
          <w:sz w:val="22"/>
          <w:szCs w:val="22"/>
        </w:rPr>
      </w:pPr>
      <w:r w:rsidRPr="00A443F5">
        <w:rPr>
          <w:rStyle w:val="Bold"/>
          <w:rFonts w:ascii="Georgia" w:hAnsi="Georgia"/>
          <w:color w:val="17458F"/>
          <w:szCs w:val="22"/>
        </w:rPr>
        <w:t>Volunteer</w:t>
      </w:r>
      <w:r w:rsidRPr="00A443F5">
        <w:rPr>
          <w:rStyle w:val="Body1"/>
          <w:rFonts w:ascii="Georgia" w:hAnsi="Georgia" w:cs="Arial"/>
          <w:color w:val="17458F"/>
          <w:sz w:val="22"/>
          <w:szCs w:val="22"/>
        </w:rPr>
        <w:t xml:space="preserve"> </w:t>
      </w:r>
    </w:p>
    <w:p w14:paraId="3D57BE6C" w14:textId="77777777" w:rsidR="002B2842" w:rsidRPr="00A443F5" w:rsidRDefault="002B2842" w:rsidP="00A443F5">
      <w:pPr>
        <w:spacing w:before="120" w:after="120"/>
        <w:jc w:val="both"/>
        <w:rPr>
          <w:rStyle w:val="Body1"/>
          <w:rFonts w:ascii="Georgia" w:hAnsi="Georgia" w:cs="Arial"/>
          <w:sz w:val="22"/>
          <w:szCs w:val="22"/>
        </w:rPr>
      </w:pPr>
      <w:r w:rsidRPr="00A443F5">
        <w:rPr>
          <w:rStyle w:val="Body1"/>
          <w:rFonts w:ascii="Georgia" w:hAnsi="Georgia" w:cs="Arial"/>
          <w:sz w:val="22"/>
          <w:szCs w:val="22"/>
        </w:rPr>
        <w:t xml:space="preserve">Any adult involved with Club Youth Program activities who has direct interactions, either supervised or unsupervised, with persons under 18 and who may be in a position of being in a </w:t>
      </w:r>
      <w:proofErr w:type="gramStart"/>
      <w:r w:rsidRPr="00A443F5">
        <w:rPr>
          <w:rStyle w:val="Body1"/>
          <w:rFonts w:ascii="Georgia" w:hAnsi="Georgia" w:cs="Arial"/>
          <w:sz w:val="22"/>
          <w:szCs w:val="22"/>
        </w:rPr>
        <w:t>one on one</w:t>
      </w:r>
      <w:proofErr w:type="gramEnd"/>
      <w:r w:rsidRPr="00A443F5">
        <w:rPr>
          <w:rStyle w:val="Body1"/>
          <w:rFonts w:ascii="Georgia" w:hAnsi="Georgia" w:cs="Arial"/>
          <w:sz w:val="22"/>
          <w:szCs w:val="22"/>
        </w:rPr>
        <w:t xml:space="preserve"> situation, or alone with a young person for </w:t>
      </w:r>
      <w:proofErr w:type="gramStart"/>
      <w:r w:rsidRPr="00A443F5">
        <w:rPr>
          <w:rStyle w:val="Body1"/>
          <w:rFonts w:ascii="Georgia" w:hAnsi="Georgia" w:cs="Arial"/>
          <w:sz w:val="22"/>
          <w:szCs w:val="22"/>
        </w:rPr>
        <w:t>a period of time</w:t>
      </w:r>
      <w:proofErr w:type="gramEnd"/>
      <w:r w:rsidRPr="00A443F5">
        <w:rPr>
          <w:rStyle w:val="Body1"/>
          <w:rFonts w:ascii="Georgia" w:hAnsi="Georgia" w:cs="Arial"/>
          <w:sz w:val="22"/>
          <w:szCs w:val="22"/>
        </w:rPr>
        <w:t xml:space="preserve">.  Volunteers include, both members and non-members and their spouses and partners who host youths for activities or outings or who might drive them to events or functions; and host parents and other adult residents of the host home, including siblings and other family members. They will have undertaken Volunteer screening as per this policy. </w:t>
      </w:r>
    </w:p>
    <w:p w14:paraId="03A8F078" w14:textId="77777777" w:rsidR="002B2842" w:rsidRPr="00A443F5" w:rsidRDefault="002B2842" w:rsidP="00A443F5">
      <w:pPr>
        <w:spacing w:before="120" w:after="120"/>
        <w:jc w:val="both"/>
        <w:rPr>
          <w:rStyle w:val="Body1"/>
          <w:rFonts w:ascii="Georgia" w:hAnsi="Georgia" w:cs="Arial"/>
          <w:sz w:val="22"/>
          <w:szCs w:val="22"/>
        </w:rPr>
      </w:pPr>
      <w:r w:rsidRPr="00A443F5">
        <w:rPr>
          <w:rStyle w:val="Body1"/>
          <w:rFonts w:ascii="Georgia" w:hAnsi="Georgia" w:cs="Arial"/>
          <w:b/>
          <w:bCs/>
          <w:color w:val="17458F"/>
          <w:sz w:val="22"/>
          <w:szCs w:val="22"/>
        </w:rPr>
        <w:t>Youth Program</w:t>
      </w:r>
      <w:r w:rsidRPr="00A443F5">
        <w:rPr>
          <w:rStyle w:val="Body1"/>
          <w:rFonts w:ascii="Georgia" w:hAnsi="Georgia" w:cs="Arial"/>
          <w:sz w:val="22"/>
          <w:szCs w:val="22"/>
        </w:rPr>
        <w:t xml:space="preserve"> </w:t>
      </w:r>
    </w:p>
    <w:p w14:paraId="40DB1749" w14:textId="168BCAB3" w:rsidR="002B2842" w:rsidRPr="00A443F5" w:rsidRDefault="002B2842" w:rsidP="00A443F5">
      <w:pPr>
        <w:spacing w:before="120" w:after="120"/>
        <w:jc w:val="both"/>
        <w:rPr>
          <w:rStyle w:val="Body1"/>
          <w:rFonts w:ascii="Georgia" w:hAnsi="Georgia" w:cs="Arial"/>
          <w:sz w:val="22"/>
          <w:szCs w:val="22"/>
        </w:rPr>
      </w:pPr>
      <w:r w:rsidRPr="005E0341">
        <w:rPr>
          <w:rStyle w:val="Body1"/>
          <w:rFonts w:ascii="Georgia" w:hAnsi="Georgia" w:cs="Arial"/>
          <w:sz w:val="22"/>
          <w:szCs w:val="22"/>
        </w:rPr>
        <w:t>Include but are not limited to Rotary Youth Program of Enrichment (RYPEN), Rotary Youth Exchange Program (RYEP) and Rotary Youth Driver Awareness (RYDA) and any programme of the Club where the participants are generally</w:t>
      </w:r>
      <w:r w:rsidR="005E0341">
        <w:rPr>
          <w:rStyle w:val="Body1"/>
          <w:rFonts w:ascii="Georgia" w:hAnsi="Georgia" w:cs="Arial"/>
          <w:sz w:val="22"/>
          <w:szCs w:val="22"/>
        </w:rPr>
        <w:t xml:space="preserve"> less than</w:t>
      </w:r>
      <w:r w:rsidRPr="005E0341">
        <w:rPr>
          <w:rStyle w:val="Body1"/>
          <w:rFonts w:ascii="Georgia" w:hAnsi="Georgia" w:cs="Arial"/>
          <w:sz w:val="22"/>
          <w:szCs w:val="22"/>
        </w:rPr>
        <w:t xml:space="preserve"> 18 years, but where </w:t>
      </w:r>
      <w:proofErr w:type="gramStart"/>
      <w:r w:rsidRPr="005E0341">
        <w:rPr>
          <w:rStyle w:val="Body1"/>
          <w:rFonts w:ascii="Georgia" w:hAnsi="Georgia" w:cs="Arial"/>
          <w:sz w:val="22"/>
          <w:szCs w:val="22"/>
        </w:rPr>
        <w:t xml:space="preserve">a </w:t>
      </w:r>
      <w:r w:rsidR="005E0341">
        <w:rPr>
          <w:rStyle w:val="Body1"/>
          <w:rFonts w:ascii="Georgia" w:hAnsi="Georgia" w:cs="Arial"/>
          <w:sz w:val="22"/>
          <w:szCs w:val="22"/>
        </w:rPr>
        <w:t xml:space="preserve"> attending</w:t>
      </w:r>
      <w:proofErr w:type="gramEnd"/>
      <w:r w:rsidRPr="005E0341">
        <w:rPr>
          <w:rStyle w:val="Body1"/>
          <w:rFonts w:ascii="Georgia" w:hAnsi="Georgia" w:cs="Arial"/>
          <w:sz w:val="22"/>
          <w:szCs w:val="22"/>
        </w:rPr>
        <w:t xml:space="preserve"> </w:t>
      </w:r>
      <w:r w:rsidR="005E0341">
        <w:rPr>
          <w:rStyle w:val="Body1"/>
          <w:rFonts w:ascii="Georgia" w:hAnsi="Georgia" w:cs="Arial"/>
          <w:sz w:val="22"/>
          <w:szCs w:val="22"/>
        </w:rPr>
        <w:t xml:space="preserve">is generally </w:t>
      </w:r>
      <w:r w:rsidRPr="005E0341">
        <w:rPr>
          <w:rStyle w:val="Body1"/>
          <w:rFonts w:ascii="Georgia" w:hAnsi="Georgia" w:cs="Arial"/>
          <w:sz w:val="22"/>
          <w:szCs w:val="22"/>
        </w:rPr>
        <w:t>18</w:t>
      </w:r>
      <w:r w:rsidR="005E0341">
        <w:rPr>
          <w:rStyle w:val="Body1"/>
          <w:rFonts w:ascii="Georgia" w:hAnsi="Georgia" w:cs="Arial"/>
          <w:sz w:val="22"/>
          <w:szCs w:val="22"/>
        </w:rPr>
        <w:t xml:space="preserve"> years or older</w:t>
      </w:r>
      <w:r w:rsidRPr="005E0341">
        <w:rPr>
          <w:rStyle w:val="Body1"/>
          <w:rFonts w:ascii="Georgia" w:hAnsi="Georgia" w:cs="Arial"/>
          <w:sz w:val="22"/>
          <w:szCs w:val="22"/>
        </w:rPr>
        <w:t xml:space="preserve"> (such as Rotary Youth Leadership Awards).</w:t>
      </w:r>
    </w:p>
    <w:p w14:paraId="4957F034" w14:textId="77777777" w:rsidR="002B2842" w:rsidRPr="00A443F5" w:rsidRDefault="002B2842" w:rsidP="00A443F5">
      <w:pPr>
        <w:spacing w:before="120" w:after="120"/>
        <w:jc w:val="both"/>
        <w:rPr>
          <w:rStyle w:val="Body1"/>
          <w:rFonts w:ascii="Georgia" w:hAnsi="Georgia" w:cs="Arial"/>
          <w:sz w:val="22"/>
          <w:szCs w:val="22"/>
        </w:rPr>
      </w:pPr>
      <w:r w:rsidRPr="00A443F5">
        <w:rPr>
          <w:rStyle w:val="Body1"/>
          <w:rFonts w:ascii="Georgia" w:hAnsi="Georgia" w:cs="Arial"/>
          <w:b/>
          <w:bCs/>
          <w:color w:val="17458F"/>
          <w:sz w:val="24"/>
          <w:szCs w:val="24"/>
        </w:rPr>
        <w:t>Youth program participant</w:t>
      </w:r>
      <w:r w:rsidRPr="00A443F5">
        <w:rPr>
          <w:rStyle w:val="Body1"/>
          <w:rFonts w:ascii="Georgia" w:hAnsi="Georgia" w:cs="Arial"/>
          <w:sz w:val="22"/>
          <w:szCs w:val="22"/>
        </w:rPr>
        <w:t xml:space="preserve"> </w:t>
      </w:r>
    </w:p>
    <w:p w14:paraId="56881395" w14:textId="77777777" w:rsidR="002B2842" w:rsidRPr="00A443F5" w:rsidRDefault="002B2842" w:rsidP="00A443F5">
      <w:pPr>
        <w:spacing w:before="120" w:after="120"/>
        <w:jc w:val="both"/>
        <w:rPr>
          <w:rStyle w:val="Body1"/>
          <w:rFonts w:ascii="Georgia" w:hAnsi="Georgia" w:cs="Arial"/>
          <w:sz w:val="22"/>
          <w:szCs w:val="22"/>
        </w:rPr>
      </w:pPr>
      <w:r w:rsidRPr="00A443F5">
        <w:rPr>
          <w:rStyle w:val="Body1"/>
          <w:rFonts w:ascii="Georgia" w:hAnsi="Georgia" w:cs="Arial"/>
          <w:sz w:val="22"/>
          <w:szCs w:val="22"/>
        </w:rPr>
        <w:t xml:space="preserve">Anyone who participates in a Rotary youth program, whether child or adult </w:t>
      </w:r>
    </w:p>
    <w:p w14:paraId="6ED9FEF0" w14:textId="77777777" w:rsidR="002B2842" w:rsidRPr="00A443F5" w:rsidRDefault="002B2842" w:rsidP="00A443F5">
      <w:pPr>
        <w:spacing w:before="120" w:after="120"/>
        <w:jc w:val="both"/>
        <w:rPr>
          <w:rStyle w:val="Body1"/>
          <w:rFonts w:ascii="Georgia" w:hAnsi="Georgia" w:cs="Arial"/>
          <w:sz w:val="22"/>
          <w:szCs w:val="22"/>
        </w:rPr>
      </w:pPr>
      <w:r w:rsidRPr="00A443F5">
        <w:rPr>
          <w:rStyle w:val="Body1"/>
          <w:rFonts w:ascii="Georgia" w:hAnsi="Georgia" w:cs="Arial"/>
          <w:b/>
          <w:bCs/>
          <w:color w:val="17458F"/>
          <w:sz w:val="24"/>
          <w:szCs w:val="24"/>
        </w:rPr>
        <w:t>A responsible adult</w:t>
      </w:r>
      <w:r w:rsidRPr="00A443F5">
        <w:rPr>
          <w:rStyle w:val="Body1"/>
          <w:rFonts w:ascii="Georgia" w:hAnsi="Georgia" w:cs="Arial"/>
          <w:sz w:val="22"/>
          <w:szCs w:val="22"/>
        </w:rPr>
        <w:t xml:space="preserve"> </w:t>
      </w:r>
    </w:p>
    <w:p w14:paraId="25248DE4" w14:textId="5BFF5E85" w:rsidR="002B2842" w:rsidRPr="00A443F5" w:rsidRDefault="002B2842" w:rsidP="00A443F5">
      <w:pPr>
        <w:spacing w:before="120" w:after="120"/>
        <w:jc w:val="both"/>
        <w:rPr>
          <w:rStyle w:val="Body1"/>
          <w:rFonts w:ascii="Georgia" w:hAnsi="Georgia" w:cs="Arial"/>
          <w:sz w:val="22"/>
          <w:szCs w:val="22"/>
        </w:rPr>
      </w:pPr>
      <w:r w:rsidRPr="00A443F5">
        <w:rPr>
          <w:rStyle w:val="Body1"/>
          <w:rFonts w:ascii="Georgia" w:hAnsi="Georgia" w:cs="Arial"/>
          <w:sz w:val="22"/>
          <w:szCs w:val="22"/>
        </w:rPr>
        <w:t xml:space="preserve">Any adult who, in a family or group situation for a short period of time, is responsible for caring for a youth/student. The adult shall be </w:t>
      </w:r>
      <w:proofErr w:type="gramStart"/>
      <w:r w:rsidRPr="00A443F5">
        <w:rPr>
          <w:rStyle w:val="Body1"/>
          <w:rFonts w:ascii="Georgia" w:hAnsi="Georgia" w:cs="Arial"/>
          <w:sz w:val="22"/>
          <w:szCs w:val="22"/>
        </w:rPr>
        <w:t>in a position</w:t>
      </w:r>
      <w:proofErr w:type="gramEnd"/>
      <w:r w:rsidRPr="00A443F5">
        <w:rPr>
          <w:rStyle w:val="Body1"/>
          <w:rFonts w:ascii="Georgia" w:hAnsi="Georgia" w:cs="Arial"/>
          <w:sz w:val="22"/>
          <w:szCs w:val="22"/>
        </w:rPr>
        <w:t xml:space="preserve"> to offer the youth/student assistance, guidance or an educational, cultural or recreational experience. This adult will not have been police checked or formally reference checked because the experience or contact is such that there is virtually no opportunity for misconduct to occur. The person responsible for the youth or student needs to be satisfied, in the same way a conscientious parent would be satisfied, that this adult is suitable for his or her own underage son or daughter to stay or associate with for a short period of time.</w:t>
      </w:r>
    </w:p>
    <w:bookmarkEnd w:id="0"/>
    <w:p w14:paraId="1BB0E32C" w14:textId="7C927B25" w:rsidR="00FA00E8" w:rsidRPr="00A443F5" w:rsidRDefault="007D7D43" w:rsidP="00A443F5">
      <w:pPr>
        <w:pStyle w:val="Heading2"/>
        <w:spacing w:before="120" w:after="120" w:line="240" w:lineRule="auto"/>
        <w:jc w:val="both"/>
        <w:rPr>
          <w:rFonts w:ascii="Georgia" w:hAnsi="Georgia"/>
          <w:color w:val="17458F"/>
        </w:rPr>
      </w:pPr>
      <w:r w:rsidRPr="00A443F5">
        <w:rPr>
          <w:rFonts w:ascii="Georgia" w:hAnsi="Georgia"/>
          <w:color w:val="17458F"/>
        </w:rPr>
        <w:t>What the policy covers</w:t>
      </w:r>
    </w:p>
    <w:p w14:paraId="10FD3EBD" w14:textId="4107FFB1" w:rsidR="002B2842" w:rsidRPr="00A443F5" w:rsidRDefault="00A91C7C" w:rsidP="00A443F5">
      <w:pPr>
        <w:pStyle w:val="Heading3"/>
        <w:spacing w:before="120" w:after="120"/>
        <w:jc w:val="both"/>
        <w:rPr>
          <w:rFonts w:ascii="Georgia" w:hAnsi="Georgia"/>
          <w:color w:val="17458F"/>
        </w:rPr>
      </w:pPr>
      <w:r w:rsidRPr="00A443F5">
        <w:rPr>
          <w:rFonts w:ascii="Georgia" w:hAnsi="Georgia"/>
          <w:color w:val="17458F"/>
        </w:rPr>
        <w:lastRenderedPageBreak/>
        <w:t>Volunteer Selection and Screening</w:t>
      </w:r>
    </w:p>
    <w:p w14:paraId="5395164A" w14:textId="77777777" w:rsidR="00974AED" w:rsidRPr="00A443F5" w:rsidRDefault="00A91C7C" w:rsidP="00A443F5">
      <w:pPr>
        <w:spacing w:before="120" w:after="120"/>
        <w:jc w:val="both"/>
        <w:rPr>
          <w:rStyle w:val="Body1"/>
          <w:rFonts w:ascii="Georgia" w:hAnsi="Georgia" w:cs="Arial"/>
          <w:sz w:val="22"/>
          <w:szCs w:val="22"/>
        </w:rPr>
      </w:pPr>
      <w:r w:rsidRPr="00A443F5">
        <w:rPr>
          <w:rStyle w:val="Body1"/>
          <w:rFonts w:ascii="Georgia" w:hAnsi="Georgia" w:cs="Arial"/>
          <w:sz w:val="22"/>
          <w:szCs w:val="22"/>
        </w:rPr>
        <w:t xml:space="preserve">Any member and non-member volunteers interested in working with youth programme participants must meet RI, District and the Club’s eligibility requirements.  The Club prohibits membership and participation of any volunteer who has admitted to, been convicted of, or otherwise been found to have engaged </w:t>
      </w:r>
      <w:r w:rsidR="00974AED" w:rsidRPr="00A443F5">
        <w:rPr>
          <w:rStyle w:val="Body1"/>
          <w:rFonts w:ascii="Georgia" w:hAnsi="Georgia" w:cs="Arial"/>
          <w:sz w:val="22"/>
          <w:szCs w:val="22"/>
        </w:rPr>
        <w:t xml:space="preserve">in </w:t>
      </w:r>
      <w:r w:rsidRPr="00A443F5">
        <w:rPr>
          <w:rStyle w:val="Body1"/>
          <w:rFonts w:ascii="Georgia" w:hAnsi="Georgia" w:cs="Arial"/>
          <w:sz w:val="22"/>
          <w:szCs w:val="22"/>
        </w:rPr>
        <w:t xml:space="preserve">RI prohibits the membership and participation of any volunteer who has admitted to, been convicted of, or otherwise been found to have engaged in </w:t>
      </w:r>
      <w:r w:rsidR="00974AED" w:rsidRPr="00A443F5">
        <w:rPr>
          <w:rStyle w:val="Body1"/>
          <w:rFonts w:ascii="Georgia" w:hAnsi="Georgia" w:cs="Arial"/>
          <w:sz w:val="22"/>
          <w:szCs w:val="22"/>
        </w:rPr>
        <w:t xml:space="preserve">psychological, physical or sexual abuse or the grooming of a child or young person.  </w:t>
      </w:r>
      <w:r w:rsidRPr="00A443F5">
        <w:rPr>
          <w:rStyle w:val="Body1"/>
          <w:rFonts w:ascii="Georgia" w:hAnsi="Georgia" w:cs="Arial"/>
          <w:sz w:val="22"/>
          <w:szCs w:val="22"/>
        </w:rPr>
        <w:t xml:space="preserve">If a person is accused of </w:t>
      </w:r>
      <w:r w:rsidR="00974AED" w:rsidRPr="00A443F5">
        <w:rPr>
          <w:rStyle w:val="Body1"/>
          <w:rFonts w:ascii="Georgia" w:hAnsi="Georgia" w:cs="Arial"/>
          <w:sz w:val="22"/>
          <w:szCs w:val="22"/>
        </w:rPr>
        <w:t>psychological, physical or sexual abuse or the grooming of a child or young person and the law enforcement investigation is inconclusive, or if law enforcement declines to investigate, additional safeguards are necessary to protect any youth programme participants with whom the accused may have future contact, as well as the accused.  A person later cleared of an accusation or charges may apply to be reinstated as a youth programme volunteer.  Reinstatement is not a right, and reinstatement to his or her former position is not guaranteed.</w:t>
      </w:r>
    </w:p>
    <w:p w14:paraId="1DF787AA" w14:textId="58A54D16" w:rsidR="00974AED" w:rsidRPr="00A443F5" w:rsidRDefault="00974AED" w:rsidP="00A443F5">
      <w:pPr>
        <w:spacing w:before="120" w:after="120"/>
        <w:jc w:val="both"/>
        <w:rPr>
          <w:rStyle w:val="Body1"/>
          <w:rFonts w:ascii="Georgia" w:hAnsi="Georgia" w:cs="Arial"/>
          <w:sz w:val="22"/>
          <w:szCs w:val="22"/>
        </w:rPr>
      </w:pPr>
      <w:r w:rsidRPr="00A443F5">
        <w:rPr>
          <w:rStyle w:val="Body1"/>
          <w:rFonts w:ascii="Georgia" w:hAnsi="Georgia" w:cs="Arial"/>
          <w:sz w:val="22"/>
          <w:szCs w:val="22"/>
        </w:rPr>
        <w:t>All volunteers interested in participating in the Club’s Youth Programmes must meet the following requirements:</w:t>
      </w:r>
    </w:p>
    <w:p w14:paraId="34EA53FE" w14:textId="52B0A6B2" w:rsidR="00974AED" w:rsidRPr="00A443F5" w:rsidRDefault="00974AED" w:rsidP="00A443F5">
      <w:pPr>
        <w:pStyle w:val="BodyText"/>
        <w:numPr>
          <w:ilvl w:val="0"/>
          <w:numId w:val="45"/>
        </w:numPr>
        <w:ind w:left="426" w:hanging="426"/>
        <w:jc w:val="both"/>
        <w:rPr>
          <w:rFonts w:ascii="Georgia" w:hAnsi="Georgia"/>
        </w:rPr>
      </w:pPr>
      <w:r w:rsidRPr="00A443F5">
        <w:rPr>
          <w:rFonts w:ascii="Georgia" w:hAnsi="Georgia"/>
        </w:rPr>
        <w:t>hold a Working with Children Check (NSW</w:t>
      </w:r>
      <w:proofErr w:type="gramStart"/>
      <w:r w:rsidRPr="00A443F5">
        <w:rPr>
          <w:rFonts w:ascii="Georgia" w:hAnsi="Georgia"/>
        </w:rPr>
        <w:t>);</w:t>
      </w:r>
      <w:proofErr w:type="gramEnd"/>
    </w:p>
    <w:p w14:paraId="06B47525" w14:textId="142D5FCA" w:rsidR="00974AED" w:rsidRPr="00A443F5" w:rsidRDefault="00974AED" w:rsidP="00A443F5">
      <w:pPr>
        <w:pStyle w:val="BodyText"/>
        <w:numPr>
          <w:ilvl w:val="0"/>
          <w:numId w:val="45"/>
        </w:numPr>
        <w:ind w:left="426" w:hanging="426"/>
        <w:jc w:val="both"/>
        <w:rPr>
          <w:rFonts w:ascii="Georgia" w:hAnsi="Georgia"/>
        </w:rPr>
      </w:pPr>
      <w:r w:rsidRPr="00A443F5">
        <w:rPr>
          <w:rFonts w:ascii="Georgia" w:hAnsi="Georgia"/>
        </w:rPr>
        <w:t>complete a Volunteer Information and Declaration Form (known as Form 3</w:t>
      </w:r>
      <w:proofErr w:type="gramStart"/>
      <w:r w:rsidRPr="00A443F5">
        <w:rPr>
          <w:rFonts w:ascii="Georgia" w:hAnsi="Georgia"/>
        </w:rPr>
        <w:t>);</w:t>
      </w:r>
      <w:proofErr w:type="gramEnd"/>
    </w:p>
    <w:p w14:paraId="1350BDD7" w14:textId="7253FF6C" w:rsidR="00974AED" w:rsidRPr="00A443F5" w:rsidRDefault="00974AED" w:rsidP="00A443F5">
      <w:pPr>
        <w:pStyle w:val="BodyText"/>
        <w:numPr>
          <w:ilvl w:val="0"/>
          <w:numId w:val="45"/>
        </w:numPr>
        <w:ind w:left="426" w:hanging="426"/>
        <w:jc w:val="both"/>
        <w:rPr>
          <w:rFonts w:ascii="Georgia" w:hAnsi="Georgia"/>
        </w:rPr>
      </w:pPr>
      <w:r w:rsidRPr="00A443F5">
        <w:rPr>
          <w:rFonts w:ascii="Georgia" w:hAnsi="Georgia"/>
        </w:rPr>
        <w:t>provide a list of personal references with contact information (as per Form 3); and</w:t>
      </w:r>
    </w:p>
    <w:p w14:paraId="7F8E7DA8" w14:textId="1926FA92" w:rsidR="00974AED" w:rsidRPr="00A443F5" w:rsidRDefault="00974AED" w:rsidP="00A443F5">
      <w:pPr>
        <w:pStyle w:val="BodyText"/>
        <w:numPr>
          <w:ilvl w:val="0"/>
          <w:numId w:val="45"/>
        </w:numPr>
        <w:ind w:left="426" w:hanging="426"/>
        <w:jc w:val="both"/>
        <w:rPr>
          <w:rFonts w:ascii="Georgia" w:hAnsi="Georgia"/>
        </w:rPr>
      </w:pPr>
      <w:r w:rsidRPr="00A443F5">
        <w:rPr>
          <w:rFonts w:ascii="Georgia" w:hAnsi="Georgia"/>
        </w:rPr>
        <w:t>comply with RI and District guidelines for Youth Exchange Programme.</w:t>
      </w:r>
    </w:p>
    <w:p w14:paraId="6F3591B3" w14:textId="1C057A06" w:rsidR="00974AED" w:rsidRPr="00A443F5" w:rsidRDefault="00974AED" w:rsidP="00A443F5">
      <w:pPr>
        <w:pStyle w:val="BodyText"/>
        <w:jc w:val="both"/>
        <w:rPr>
          <w:rFonts w:ascii="Georgia" w:hAnsi="Georgia"/>
        </w:rPr>
      </w:pPr>
      <w:r w:rsidRPr="00A443F5">
        <w:rPr>
          <w:rFonts w:ascii="Georgia" w:hAnsi="Georgia"/>
        </w:rPr>
        <w:t xml:space="preserve">In addition, Youth Exchange host families must also meet these selection and screening requirements </w:t>
      </w:r>
    </w:p>
    <w:p w14:paraId="5A29CFFC" w14:textId="0B0642D9" w:rsidR="00974AED" w:rsidRPr="00A443F5" w:rsidRDefault="00974AED" w:rsidP="00A443F5">
      <w:pPr>
        <w:pStyle w:val="BodyText"/>
        <w:numPr>
          <w:ilvl w:val="0"/>
          <w:numId w:val="45"/>
        </w:numPr>
        <w:ind w:left="426" w:hanging="426"/>
        <w:jc w:val="both"/>
        <w:rPr>
          <w:rFonts w:ascii="Georgia" w:hAnsi="Georgia"/>
        </w:rPr>
      </w:pPr>
      <w:r w:rsidRPr="00A443F5">
        <w:rPr>
          <w:rFonts w:ascii="Georgia" w:hAnsi="Georgia"/>
        </w:rPr>
        <w:t>undergo a comprehensive Club interview that determines their suitability demonstrating</w:t>
      </w:r>
      <w:r w:rsidR="008559B6" w:rsidRPr="00A443F5">
        <w:rPr>
          <w:rFonts w:ascii="Georgia" w:hAnsi="Georgia"/>
        </w:rPr>
        <w:t>:</w:t>
      </w:r>
    </w:p>
    <w:p w14:paraId="422B8AA5" w14:textId="1D385796" w:rsidR="008559B6" w:rsidRPr="00A443F5" w:rsidRDefault="008559B6" w:rsidP="00A443F5">
      <w:pPr>
        <w:pStyle w:val="BodyText"/>
        <w:numPr>
          <w:ilvl w:val="1"/>
          <w:numId w:val="45"/>
        </w:numPr>
        <w:ind w:left="851" w:hanging="425"/>
        <w:jc w:val="both"/>
        <w:rPr>
          <w:rFonts w:ascii="Georgia" w:hAnsi="Georgia"/>
        </w:rPr>
      </w:pPr>
      <w:r w:rsidRPr="00A443F5">
        <w:rPr>
          <w:rFonts w:ascii="Georgia" w:hAnsi="Georgia"/>
        </w:rPr>
        <w:t xml:space="preserve">a commitment to safety and security of children and young </w:t>
      </w:r>
      <w:proofErr w:type="gramStart"/>
      <w:r w:rsidRPr="00A443F5">
        <w:rPr>
          <w:rFonts w:ascii="Georgia" w:hAnsi="Georgia"/>
        </w:rPr>
        <w:t>people;</w:t>
      </w:r>
      <w:proofErr w:type="gramEnd"/>
    </w:p>
    <w:p w14:paraId="22A5BDB0" w14:textId="4D499940" w:rsidR="008559B6" w:rsidRPr="00A443F5" w:rsidRDefault="008559B6" w:rsidP="00A443F5">
      <w:pPr>
        <w:pStyle w:val="BodyText"/>
        <w:numPr>
          <w:ilvl w:val="1"/>
          <w:numId w:val="45"/>
        </w:numPr>
        <w:ind w:left="851" w:hanging="425"/>
        <w:jc w:val="both"/>
        <w:rPr>
          <w:rFonts w:ascii="Georgia" w:hAnsi="Georgia"/>
        </w:rPr>
      </w:pPr>
      <w:r w:rsidRPr="00A443F5">
        <w:rPr>
          <w:rFonts w:ascii="Georgia" w:hAnsi="Georgia"/>
        </w:rPr>
        <w:t xml:space="preserve">appropriate motives for hosting a child or young person that is consistent with Rotary ideals of international understanding and cultural </w:t>
      </w:r>
      <w:proofErr w:type="gramStart"/>
      <w:r w:rsidRPr="00A443F5">
        <w:rPr>
          <w:rFonts w:ascii="Georgia" w:hAnsi="Georgia"/>
        </w:rPr>
        <w:t>exchange;</w:t>
      </w:r>
      <w:proofErr w:type="gramEnd"/>
    </w:p>
    <w:p w14:paraId="751CD69B" w14:textId="3A3B9C4C" w:rsidR="008559B6" w:rsidRPr="00A443F5" w:rsidRDefault="008559B6" w:rsidP="00A443F5">
      <w:pPr>
        <w:pStyle w:val="BodyText"/>
        <w:numPr>
          <w:ilvl w:val="1"/>
          <w:numId w:val="45"/>
        </w:numPr>
        <w:ind w:left="851" w:hanging="425"/>
        <w:jc w:val="both"/>
        <w:rPr>
          <w:rFonts w:ascii="Georgia" w:hAnsi="Georgia"/>
        </w:rPr>
      </w:pPr>
      <w:r w:rsidRPr="00A443F5">
        <w:rPr>
          <w:rFonts w:ascii="Georgia" w:hAnsi="Georgia"/>
        </w:rPr>
        <w:t xml:space="preserve">a financial ability to provide adequate accommodation (room and board) for the child or young </w:t>
      </w:r>
      <w:proofErr w:type="gramStart"/>
      <w:r w:rsidRPr="00A443F5">
        <w:rPr>
          <w:rFonts w:ascii="Georgia" w:hAnsi="Georgia"/>
        </w:rPr>
        <w:t>person;</w:t>
      </w:r>
      <w:proofErr w:type="gramEnd"/>
    </w:p>
    <w:p w14:paraId="2ADF935B" w14:textId="45221CA0" w:rsidR="008559B6" w:rsidRPr="00A443F5" w:rsidRDefault="008559B6" w:rsidP="00A443F5">
      <w:pPr>
        <w:pStyle w:val="BodyText"/>
        <w:numPr>
          <w:ilvl w:val="1"/>
          <w:numId w:val="45"/>
        </w:numPr>
        <w:ind w:left="851" w:hanging="425"/>
        <w:jc w:val="both"/>
        <w:rPr>
          <w:rFonts w:ascii="Georgia" w:hAnsi="Georgia"/>
        </w:rPr>
      </w:pPr>
      <w:r w:rsidRPr="00A443F5">
        <w:rPr>
          <w:rFonts w:ascii="Georgia" w:hAnsi="Georgia"/>
        </w:rPr>
        <w:t xml:space="preserve">an ability to provide appropriate supervision and parental responsibility that ensures the child or young person’s </w:t>
      </w:r>
      <w:proofErr w:type="spellStart"/>
      <w:r w:rsidRPr="00A443F5">
        <w:rPr>
          <w:rFonts w:ascii="Georgia" w:hAnsi="Georgia"/>
        </w:rPr>
        <w:t>well being</w:t>
      </w:r>
      <w:proofErr w:type="spellEnd"/>
      <w:r w:rsidRPr="00A443F5">
        <w:rPr>
          <w:rFonts w:ascii="Georgia" w:hAnsi="Georgia"/>
        </w:rPr>
        <w:t>.</w:t>
      </w:r>
    </w:p>
    <w:p w14:paraId="337469A7" w14:textId="73EAD343" w:rsidR="008559B6" w:rsidRPr="00A443F5" w:rsidRDefault="008559B6" w:rsidP="00A443F5">
      <w:pPr>
        <w:pStyle w:val="BodyText"/>
        <w:numPr>
          <w:ilvl w:val="0"/>
          <w:numId w:val="45"/>
        </w:numPr>
        <w:ind w:left="426" w:hanging="426"/>
        <w:jc w:val="both"/>
        <w:rPr>
          <w:rFonts w:ascii="Georgia" w:hAnsi="Georgia"/>
        </w:rPr>
      </w:pPr>
      <w:r w:rsidRPr="00A443F5">
        <w:rPr>
          <w:rFonts w:ascii="Georgia" w:hAnsi="Georgia"/>
        </w:rPr>
        <w:t xml:space="preserve">complete a written </w:t>
      </w:r>
      <w:proofErr w:type="gramStart"/>
      <w:r w:rsidRPr="00A443F5">
        <w:rPr>
          <w:rFonts w:ascii="Georgia" w:hAnsi="Georgia"/>
        </w:rPr>
        <w:t>application;</w:t>
      </w:r>
      <w:proofErr w:type="gramEnd"/>
    </w:p>
    <w:p w14:paraId="223E9FAD" w14:textId="36D6885A" w:rsidR="008559B6" w:rsidRPr="00A443F5" w:rsidRDefault="008559B6" w:rsidP="00A443F5">
      <w:pPr>
        <w:pStyle w:val="BodyText"/>
        <w:numPr>
          <w:ilvl w:val="0"/>
          <w:numId w:val="45"/>
        </w:numPr>
        <w:ind w:left="426" w:hanging="426"/>
        <w:jc w:val="both"/>
        <w:rPr>
          <w:rFonts w:ascii="Georgia" w:hAnsi="Georgia"/>
        </w:rPr>
      </w:pPr>
      <w:r w:rsidRPr="00A443F5">
        <w:rPr>
          <w:rFonts w:ascii="Georgia" w:hAnsi="Georgia"/>
        </w:rPr>
        <w:t>undergo home visits with and without notice, both before and during the placement (home visits must be conducted annually, even for repeat host families.</w:t>
      </w:r>
    </w:p>
    <w:p w14:paraId="1606F1B7" w14:textId="36CC1C37" w:rsidR="008559B6" w:rsidRPr="00A443F5" w:rsidRDefault="008559B6" w:rsidP="00A443F5">
      <w:pPr>
        <w:pStyle w:val="BodyText"/>
        <w:jc w:val="both"/>
        <w:rPr>
          <w:rFonts w:ascii="Georgia" w:hAnsi="Georgia"/>
        </w:rPr>
      </w:pPr>
      <w:r w:rsidRPr="00A443F5">
        <w:rPr>
          <w:rFonts w:ascii="Georgia" w:hAnsi="Georgia"/>
        </w:rPr>
        <w:t>Note:  All adult residents of the host home must meet all selection and screening guidelines.  This includes adult children of the host family and other members of the extended family or household who are full-time or part-time residents of the home.</w:t>
      </w:r>
    </w:p>
    <w:p w14:paraId="2FA90FE4" w14:textId="4C4F964B" w:rsidR="008559B6" w:rsidRPr="00A443F5" w:rsidRDefault="008559B6" w:rsidP="00A443F5">
      <w:pPr>
        <w:pStyle w:val="BodyText"/>
        <w:jc w:val="both"/>
        <w:rPr>
          <w:rFonts w:ascii="Georgia" w:hAnsi="Georgia"/>
        </w:rPr>
      </w:pPr>
      <w:r w:rsidRPr="00A443F5">
        <w:rPr>
          <w:rFonts w:ascii="Georgia" w:hAnsi="Georgia"/>
        </w:rPr>
        <w:t xml:space="preserve">Youth Exchange students must be appointed a Rotarian counsellor who meets the criteria for all volunteers </w:t>
      </w:r>
      <w:proofErr w:type="gramStart"/>
      <w:r w:rsidRPr="00A443F5">
        <w:rPr>
          <w:rFonts w:ascii="Georgia" w:hAnsi="Georgia"/>
        </w:rPr>
        <w:t>and also</w:t>
      </w:r>
      <w:proofErr w:type="gramEnd"/>
      <w:r w:rsidRPr="00A443F5">
        <w:rPr>
          <w:rFonts w:ascii="Georgia" w:hAnsi="Georgia"/>
        </w:rPr>
        <w:t>:</w:t>
      </w:r>
    </w:p>
    <w:p w14:paraId="43D6D062" w14:textId="27D77565" w:rsidR="008559B6" w:rsidRPr="00A443F5" w:rsidRDefault="008559B6" w:rsidP="00A443F5">
      <w:pPr>
        <w:pStyle w:val="BodyText"/>
        <w:numPr>
          <w:ilvl w:val="0"/>
          <w:numId w:val="45"/>
        </w:numPr>
        <w:ind w:left="426" w:hanging="426"/>
        <w:jc w:val="both"/>
        <w:rPr>
          <w:rFonts w:ascii="Georgia" w:hAnsi="Georgia"/>
        </w:rPr>
      </w:pPr>
      <w:r w:rsidRPr="00A443F5">
        <w:rPr>
          <w:rFonts w:ascii="Georgia" w:hAnsi="Georgia"/>
        </w:rPr>
        <w:t>must not be a member of the child or young person’s host family.  It is recommended that counsellors not hold another role of authority with respect to the child or young person’s exchange (for example, school principal, Club President</w:t>
      </w:r>
      <w:proofErr w:type="gramStart"/>
      <w:r w:rsidRPr="00A443F5">
        <w:rPr>
          <w:rFonts w:ascii="Georgia" w:hAnsi="Georgia"/>
        </w:rPr>
        <w:t>);</w:t>
      </w:r>
      <w:proofErr w:type="gramEnd"/>
    </w:p>
    <w:p w14:paraId="5DE83430" w14:textId="7BBB9A99" w:rsidR="008559B6" w:rsidRPr="00A443F5" w:rsidRDefault="008559B6" w:rsidP="00A443F5">
      <w:pPr>
        <w:pStyle w:val="BodyText"/>
        <w:numPr>
          <w:ilvl w:val="0"/>
          <w:numId w:val="45"/>
        </w:numPr>
        <w:ind w:left="426" w:hanging="426"/>
        <w:jc w:val="both"/>
        <w:rPr>
          <w:rFonts w:ascii="Georgia" w:hAnsi="Georgia"/>
        </w:rPr>
      </w:pPr>
      <w:r w:rsidRPr="00A443F5">
        <w:rPr>
          <w:rFonts w:ascii="Georgia" w:hAnsi="Georgia"/>
        </w:rPr>
        <w:t xml:space="preserve">must be able to respond to any problems or concerns that may arise including instances of psychological, physical or sexual abuse or grooming.  </w:t>
      </w:r>
    </w:p>
    <w:p w14:paraId="26E866A2" w14:textId="45BFEF56" w:rsidR="00C66C8D" w:rsidRPr="00A443F5" w:rsidRDefault="00C66C8D" w:rsidP="00A443F5">
      <w:pPr>
        <w:pStyle w:val="Heading3"/>
        <w:spacing w:before="120" w:after="120"/>
        <w:jc w:val="both"/>
        <w:rPr>
          <w:rFonts w:ascii="Georgia" w:hAnsi="Georgia"/>
          <w:color w:val="17458F"/>
        </w:rPr>
      </w:pPr>
      <w:r w:rsidRPr="00A443F5">
        <w:rPr>
          <w:rFonts w:ascii="Georgia" w:hAnsi="Georgia"/>
          <w:color w:val="17458F"/>
        </w:rPr>
        <w:t>Transporting children and young people</w:t>
      </w:r>
    </w:p>
    <w:p w14:paraId="7395999D" w14:textId="031AC507" w:rsidR="00C66C8D" w:rsidRPr="00A443F5" w:rsidRDefault="00C66C8D" w:rsidP="00A443F5">
      <w:pPr>
        <w:pStyle w:val="BodyText"/>
        <w:jc w:val="both"/>
        <w:rPr>
          <w:rFonts w:ascii="Georgia" w:hAnsi="Georgia"/>
          <w:color w:val="17458F"/>
        </w:rPr>
      </w:pPr>
      <w:r w:rsidRPr="00A443F5">
        <w:rPr>
          <w:rFonts w:ascii="Georgia" w:hAnsi="Georgia"/>
          <w:color w:val="17458F"/>
        </w:rPr>
        <w:t>Policy</w:t>
      </w:r>
    </w:p>
    <w:p w14:paraId="29DB7069" w14:textId="25E8EB3F" w:rsidR="00C66C8D" w:rsidRPr="00A443F5" w:rsidRDefault="00C66C8D" w:rsidP="00A443F5">
      <w:pPr>
        <w:pStyle w:val="BodyText"/>
        <w:jc w:val="both"/>
        <w:rPr>
          <w:rFonts w:ascii="Georgia" w:hAnsi="Georgia"/>
        </w:rPr>
      </w:pPr>
      <w:r w:rsidRPr="00A443F5">
        <w:rPr>
          <w:rFonts w:ascii="Georgia" w:hAnsi="Georgia"/>
        </w:rPr>
        <w:t xml:space="preserve">This part of the Policy concerns </w:t>
      </w:r>
      <w:proofErr w:type="gramStart"/>
      <w:r w:rsidRPr="00A443F5">
        <w:rPr>
          <w:rFonts w:ascii="Georgia" w:hAnsi="Georgia"/>
        </w:rPr>
        <w:t>travel</w:t>
      </w:r>
      <w:proofErr w:type="gramEnd"/>
      <w:r w:rsidRPr="00A443F5">
        <w:rPr>
          <w:rFonts w:ascii="Georgia" w:hAnsi="Georgia"/>
        </w:rPr>
        <w:t xml:space="preserve"> for children or young persons while engaged in a Youth Programme.  It does not apply to a parent transporting their own child or young person.</w:t>
      </w:r>
    </w:p>
    <w:p w14:paraId="54ADAD94" w14:textId="279604BE" w:rsidR="00C66C8D" w:rsidRPr="00A443F5" w:rsidRDefault="00A443F5" w:rsidP="00A443F5">
      <w:pPr>
        <w:pStyle w:val="BodyText"/>
        <w:jc w:val="both"/>
        <w:rPr>
          <w:rFonts w:ascii="Georgia" w:hAnsi="Georgia"/>
          <w:color w:val="17458F"/>
        </w:rPr>
      </w:pPr>
      <w:r w:rsidRPr="00A443F5">
        <w:rPr>
          <w:rFonts w:ascii="Georgia" w:hAnsi="Georgia"/>
          <w:color w:val="17458F"/>
        </w:rPr>
        <w:t>Conveyance of Children or Young Persons by Public or Private Transport</w:t>
      </w:r>
    </w:p>
    <w:p w14:paraId="1B79B809" w14:textId="48D6D9F5" w:rsidR="00A443F5" w:rsidRPr="00A443F5" w:rsidRDefault="00A443F5" w:rsidP="00A443F5">
      <w:pPr>
        <w:pStyle w:val="BodyText"/>
        <w:jc w:val="both"/>
        <w:rPr>
          <w:rFonts w:ascii="Georgia" w:hAnsi="Georgia"/>
        </w:rPr>
      </w:pPr>
      <w:r w:rsidRPr="00A443F5">
        <w:rPr>
          <w:rFonts w:ascii="Georgia" w:hAnsi="Georgia"/>
        </w:rPr>
        <w:t>Within the District, as proposed or arranged by the programme, Club or District co-ordinator.  Transport is at the discretion of the parent, guardian or host of the young person.</w:t>
      </w:r>
    </w:p>
    <w:p w14:paraId="0D1DA506" w14:textId="4789495C" w:rsidR="00A443F5" w:rsidRPr="00A443F5" w:rsidRDefault="00A443F5" w:rsidP="00A443F5">
      <w:pPr>
        <w:pStyle w:val="BodyText"/>
        <w:jc w:val="both"/>
        <w:rPr>
          <w:rFonts w:ascii="Georgia" w:hAnsi="Georgia"/>
        </w:rPr>
      </w:pPr>
      <w:r w:rsidRPr="00A443F5">
        <w:rPr>
          <w:rFonts w:ascii="Georgia" w:hAnsi="Georgia"/>
        </w:rPr>
        <w:lastRenderedPageBreak/>
        <w:t>Outside the District, the means of transport must be approved by the Club’s Youth Services Director.</w:t>
      </w:r>
    </w:p>
    <w:p w14:paraId="671AE7B0" w14:textId="67DE3385" w:rsidR="00A443F5" w:rsidRPr="00A443F5" w:rsidRDefault="00A443F5" w:rsidP="00A443F5">
      <w:pPr>
        <w:pStyle w:val="BodyText"/>
        <w:jc w:val="both"/>
        <w:rPr>
          <w:rFonts w:ascii="Georgia" w:hAnsi="Georgia"/>
        </w:rPr>
      </w:pPr>
      <w:r w:rsidRPr="00A443F5">
        <w:rPr>
          <w:rFonts w:ascii="Georgia" w:hAnsi="Georgia"/>
        </w:rPr>
        <w:t>In each case, the approval must be obtained before the travel takes place.</w:t>
      </w:r>
    </w:p>
    <w:p w14:paraId="6B57AF64" w14:textId="10EEB235" w:rsidR="00A443F5" w:rsidRPr="00A443F5" w:rsidRDefault="00A443F5" w:rsidP="00A443F5">
      <w:pPr>
        <w:pStyle w:val="BodyText"/>
        <w:jc w:val="both"/>
        <w:rPr>
          <w:rFonts w:ascii="Georgia" w:hAnsi="Georgia"/>
          <w:color w:val="17458F"/>
        </w:rPr>
      </w:pPr>
      <w:r w:rsidRPr="00A443F5">
        <w:rPr>
          <w:rFonts w:ascii="Georgia" w:hAnsi="Georgia"/>
          <w:color w:val="17458F"/>
        </w:rPr>
        <w:t>Alcohol and drugs</w:t>
      </w:r>
    </w:p>
    <w:p w14:paraId="7E99ABB8" w14:textId="171B7DB6" w:rsidR="00A443F5" w:rsidRPr="00A443F5" w:rsidRDefault="00A443F5" w:rsidP="00A443F5">
      <w:pPr>
        <w:pStyle w:val="BodyText"/>
        <w:jc w:val="both"/>
        <w:rPr>
          <w:rFonts w:ascii="Georgia" w:hAnsi="Georgia"/>
        </w:rPr>
      </w:pPr>
      <w:r w:rsidRPr="00A443F5">
        <w:rPr>
          <w:rFonts w:ascii="Georgia" w:hAnsi="Georgia"/>
        </w:rPr>
        <w:t>While transporting a child or young person:</w:t>
      </w:r>
    </w:p>
    <w:p w14:paraId="58018BE4" w14:textId="413FBA19" w:rsidR="00A443F5" w:rsidRPr="00A443F5" w:rsidRDefault="00A443F5" w:rsidP="00A443F5">
      <w:pPr>
        <w:pStyle w:val="BodyText"/>
        <w:numPr>
          <w:ilvl w:val="0"/>
          <w:numId w:val="45"/>
        </w:numPr>
        <w:ind w:left="426" w:hanging="426"/>
        <w:jc w:val="both"/>
        <w:rPr>
          <w:rFonts w:ascii="Georgia" w:hAnsi="Georgia"/>
        </w:rPr>
      </w:pPr>
      <w:r w:rsidRPr="00A443F5">
        <w:rPr>
          <w:rFonts w:ascii="Georgia" w:hAnsi="Georgia"/>
        </w:rPr>
        <w:t>no alcohol or non-prescribed drugs are to be consumed or taken by the driver or the responsible person; and</w:t>
      </w:r>
    </w:p>
    <w:p w14:paraId="1AF5ED76" w14:textId="2FBA3836" w:rsidR="00A443F5" w:rsidRPr="00A443F5" w:rsidRDefault="00A443F5" w:rsidP="00A443F5">
      <w:pPr>
        <w:pStyle w:val="BodyText"/>
        <w:numPr>
          <w:ilvl w:val="0"/>
          <w:numId w:val="45"/>
        </w:numPr>
        <w:ind w:left="426" w:hanging="426"/>
        <w:jc w:val="both"/>
        <w:rPr>
          <w:rFonts w:ascii="Georgia" w:hAnsi="Georgia"/>
        </w:rPr>
      </w:pPr>
      <w:r w:rsidRPr="00A443F5">
        <w:rPr>
          <w:rFonts w:ascii="Georgia" w:hAnsi="Georgia"/>
        </w:rPr>
        <w:t>the child or young person is not to be offered any alcohol or non-prescribed drugs by the driver or the responsible person.</w:t>
      </w:r>
    </w:p>
    <w:p w14:paraId="3F2ACF8A" w14:textId="4AE6A5E0" w:rsidR="00A443F5" w:rsidRPr="00A443F5" w:rsidRDefault="00A443F5" w:rsidP="00A443F5">
      <w:pPr>
        <w:pStyle w:val="BodyText"/>
        <w:jc w:val="both"/>
        <w:rPr>
          <w:rFonts w:ascii="Georgia" w:hAnsi="Georgia"/>
          <w:color w:val="17458F"/>
        </w:rPr>
      </w:pPr>
      <w:r w:rsidRPr="00A443F5">
        <w:rPr>
          <w:rFonts w:ascii="Georgia" w:hAnsi="Georgia"/>
          <w:color w:val="17458F"/>
        </w:rPr>
        <w:t>Mode of Transport</w:t>
      </w:r>
    </w:p>
    <w:p w14:paraId="4A755A85" w14:textId="1315658E" w:rsidR="00A443F5" w:rsidRPr="00A443F5" w:rsidRDefault="00A443F5" w:rsidP="00A443F5">
      <w:pPr>
        <w:pStyle w:val="BodyText"/>
        <w:jc w:val="both"/>
        <w:rPr>
          <w:rFonts w:ascii="Georgia" w:hAnsi="Georgia"/>
        </w:rPr>
      </w:pPr>
      <w:r w:rsidRPr="00A443F5">
        <w:rPr>
          <w:rFonts w:ascii="Georgia" w:hAnsi="Georgia"/>
        </w:rPr>
        <w:t>Transport must only be by registered and insured motor vehicles, aircraft or watercraft.</w:t>
      </w:r>
    </w:p>
    <w:p w14:paraId="1B743A04" w14:textId="7DE07A45" w:rsidR="00A443F5" w:rsidRPr="00A443F5" w:rsidRDefault="00A443F5" w:rsidP="00A443F5">
      <w:pPr>
        <w:pStyle w:val="BodyText"/>
        <w:jc w:val="both"/>
        <w:rPr>
          <w:rFonts w:ascii="Georgia" w:hAnsi="Georgia"/>
          <w:color w:val="17458F"/>
        </w:rPr>
      </w:pPr>
      <w:r w:rsidRPr="00A443F5">
        <w:rPr>
          <w:rFonts w:ascii="Georgia" w:hAnsi="Georgia"/>
          <w:color w:val="17458F"/>
        </w:rPr>
        <w:t>Licence and experience requirement</w:t>
      </w:r>
    </w:p>
    <w:p w14:paraId="27AFC953" w14:textId="27BF94D1" w:rsidR="00A443F5" w:rsidRPr="00A443F5" w:rsidRDefault="00A443F5" w:rsidP="00A443F5">
      <w:pPr>
        <w:pStyle w:val="BodyText"/>
        <w:jc w:val="both"/>
        <w:rPr>
          <w:rFonts w:ascii="Georgia" w:hAnsi="Georgia"/>
        </w:rPr>
      </w:pPr>
      <w:r w:rsidRPr="00A443F5">
        <w:rPr>
          <w:rFonts w:ascii="Georgia" w:hAnsi="Georgia"/>
        </w:rPr>
        <w:t>The responsible person:</w:t>
      </w:r>
    </w:p>
    <w:p w14:paraId="4C5C9CFC" w14:textId="77777777" w:rsidR="00A443F5" w:rsidRPr="00A443F5" w:rsidRDefault="00A443F5" w:rsidP="00A443F5">
      <w:pPr>
        <w:pStyle w:val="BodyText"/>
        <w:numPr>
          <w:ilvl w:val="0"/>
          <w:numId w:val="45"/>
        </w:numPr>
        <w:ind w:left="426" w:hanging="426"/>
        <w:jc w:val="both"/>
        <w:rPr>
          <w:rFonts w:ascii="Georgia" w:hAnsi="Georgia"/>
        </w:rPr>
      </w:pPr>
      <w:r w:rsidRPr="00A443F5">
        <w:rPr>
          <w:rFonts w:ascii="Georgia" w:hAnsi="Georgia"/>
        </w:rPr>
        <w:t>who drives the vehicle, must have at least one year’s experience and hold an appropriate licence, being a motor vehicle licence of the type appropriate to the vehicle utilised (Class C, LR, HR, etc.</w:t>
      </w:r>
      <w:proofErr w:type="gramStart"/>
      <w:r w:rsidRPr="00A443F5">
        <w:rPr>
          <w:rFonts w:ascii="Georgia" w:hAnsi="Georgia"/>
        </w:rPr>
        <w:t>);</w:t>
      </w:r>
      <w:proofErr w:type="gramEnd"/>
      <w:r w:rsidRPr="00A443F5">
        <w:rPr>
          <w:rFonts w:ascii="Georgia" w:hAnsi="Georgia"/>
        </w:rPr>
        <w:t xml:space="preserve"> </w:t>
      </w:r>
    </w:p>
    <w:p w14:paraId="0A22CFF6" w14:textId="77777777" w:rsidR="00A443F5" w:rsidRPr="00A443F5" w:rsidRDefault="00A443F5" w:rsidP="00A443F5">
      <w:pPr>
        <w:pStyle w:val="BodyText"/>
        <w:numPr>
          <w:ilvl w:val="0"/>
          <w:numId w:val="45"/>
        </w:numPr>
        <w:ind w:left="426" w:hanging="426"/>
        <w:jc w:val="both"/>
        <w:rPr>
          <w:rFonts w:ascii="Georgia" w:hAnsi="Georgia"/>
        </w:rPr>
      </w:pPr>
      <w:r w:rsidRPr="00A443F5">
        <w:rPr>
          <w:rFonts w:ascii="Georgia" w:hAnsi="Georgia"/>
        </w:rPr>
        <w:t xml:space="preserve">who pilots an aircraft must have the appropriate endorsement to carry passengers and the parent of the program participant must agree in writing to this form of </w:t>
      </w:r>
      <w:proofErr w:type="gramStart"/>
      <w:r w:rsidRPr="00A443F5">
        <w:rPr>
          <w:rFonts w:ascii="Georgia" w:hAnsi="Georgia"/>
        </w:rPr>
        <w:t>transport;</w:t>
      </w:r>
      <w:proofErr w:type="gramEnd"/>
    </w:p>
    <w:p w14:paraId="21F9015B" w14:textId="13554B2C" w:rsidR="00A443F5" w:rsidRPr="00A443F5" w:rsidRDefault="00A443F5" w:rsidP="00A443F5">
      <w:pPr>
        <w:pStyle w:val="BodyText"/>
        <w:numPr>
          <w:ilvl w:val="0"/>
          <w:numId w:val="45"/>
        </w:numPr>
        <w:ind w:left="426" w:hanging="426"/>
        <w:jc w:val="both"/>
        <w:rPr>
          <w:rFonts w:ascii="Georgia" w:hAnsi="Georgia"/>
        </w:rPr>
      </w:pPr>
      <w:r w:rsidRPr="00A443F5">
        <w:rPr>
          <w:rFonts w:ascii="Georgia" w:hAnsi="Georgia"/>
        </w:rPr>
        <w:t>who drives a motorised boat must have at least one year’s experience and hold an appropriate licence, and the parent of the program participant must agree in writing to this form of transport.</w:t>
      </w:r>
    </w:p>
    <w:p w14:paraId="1F0CAF6B" w14:textId="562A72D5" w:rsidR="00A443F5" w:rsidRPr="00A443F5" w:rsidRDefault="00A443F5" w:rsidP="00A443F5">
      <w:pPr>
        <w:pStyle w:val="BodyText"/>
        <w:jc w:val="both"/>
        <w:rPr>
          <w:rFonts w:ascii="Georgia" w:hAnsi="Georgia"/>
          <w:color w:val="17458F"/>
        </w:rPr>
      </w:pPr>
      <w:r w:rsidRPr="00A443F5">
        <w:rPr>
          <w:rFonts w:ascii="Georgia" w:hAnsi="Georgia"/>
          <w:color w:val="17458F"/>
        </w:rPr>
        <w:t>Qualifications of Responsible Person</w:t>
      </w:r>
    </w:p>
    <w:p w14:paraId="59BF0DC2" w14:textId="77777777" w:rsidR="00A443F5" w:rsidRPr="00A443F5" w:rsidRDefault="00A443F5" w:rsidP="00A443F5">
      <w:pPr>
        <w:pStyle w:val="BodyText"/>
        <w:numPr>
          <w:ilvl w:val="0"/>
          <w:numId w:val="45"/>
        </w:numPr>
        <w:ind w:left="426" w:hanging="426"/>
        <w:jc w:val="both"/>
        <w:rPr>
          <w:rFonts w:ascii="Georgia" w:hAnsi="Georgia"/>
        </w:rPr>
      </w:pPr>
      <w:r w:rsidRPr="00A443F5">
        <w:rPr>
          <w:rFonts w:ascii="Georgia" w:hAnsi="Georgia"/>
        </w:rPr>
        <w:t xml:space="preserve">For short, one-on-one day journey, such as home to Rotary Club meeting or organised Rotary activity, the transport by the responsible person must be approved by parent, guardian or host of the young person. </w:t>
      </w:r>
    </w:p>
    <w:p w14:paraId="60FB31BC" w14:textId="117FAF5C" w:rsidR="00A443F5" w:rsidRPr="00A443F5" w:rsidRDefault="00A443F5" w:rsidP="00A443F5">
      <w:pPr>
        <w:pStyle w:val="BodyText"/>
        <w:numPr>
          <w:ilvl w:val="0"/>
          <w:numId w:val="45"/>
        </w:numPr>
        <w:ind w:left="426" w:hanging="426"/>
        <w:jc w:val="both"/>
        <w:rPr>
          <w:rFonts w:ascii="Georgia" w:hAnsi="Georgia"/>
        </w:rPr>
      </w:pPr>
      <w:r w:rsidRPr="00A443F5">
        <w:rPr>
          <w:rFonts w:ascii="Georgia" w:hAnsi="Georgia"/>
        </w:rPr>
        <w:t>For all other journeys (including from home to another town, to an event or distant location, and overnight stays) the responsible person must preferably be accompanied by an adult of the opposite gender to the responsible person. Transport of more than one program participant is also encouraged.</w:t>
      </w:r>
    </w:p>
    <w:p w14:paraId="0FE0A101" w14:textId="77777777" w:rsidR="00A408C0" w:rsidRPr="00A443F5" w:rsidRDefault="00A408C0" w:rsidP="00A443F5">
      <w:pPr>
        <w:pStyle w:val="Heading3"/>
        <w:spacing w:before="120" w:after="120"/>
        <w:jc w:val="both"/>
        <w:rPr>
          <w:rFonts w:ascii="Georgia" w:hAnsi="Georgia"/>
          <w:color w:val="17458F"/>
        </w:rPr>
      </w:pPr>
      <w:r w:rsidRPr="00A443F5">
        <w:rPr>
          <w:rFonts w:ascii="Georgia" w:hAnsi="Georgia"/>
          <w:color w:val="17458F"/>
        </w:rPr>
        <w:t xml:space="preserve">Physical contact </w:t>
      </w:r>
    </w:p>
    <w:p w14:paraId="25ECFE33" w14:textId="689FEB76" w:rsidR="00A408C0" w:rsidRPr="00A443F5" w:rsidRDefault="00A408C0" w:rsidP="00A443F5">
      <w:pPr>
        <w:pStyle w:val="TableBodyText"/>
        <w:ind w:left="0"/>
        <w:jc w:val="both"/>
        <w:rPr>
          <w:rFonts w:ascii="Georgia" w:hAnsi="Georgia"/>
          <w:sz w:val="22"/>
          <w:szCs w:val="22"/>
        </w:rPr>
      </w:pPr>
      <w:r w:rsidRPr="00A443F5">
        <w:rPr>
          <w:rFonts w:ascii="Georgia" w:hAnsi="Georgia"/>
          <w:sz w:val="22"/>
          <w:szCs w:val="22"/>
        </w:rPr>
        <w:t xml:space="preserve">Physical contact with children should be kept to a minimum. </w:t>
      </w:r>
      <w:r w:rsidR="00A443F5" w:rsidRPr="00A443F5">
        <w:rPr>
          <w:rFonts w:ascii="Georgia" w:hAnsi="Georgia"/>
          <w:sz w:val="22"/>
          <w:szCs w:val="22"/>
        </w:rPr>
        <w:t xml:space="preserve">All volunteers are </w:t>
      </w:r>
      <w:r w:rsidRPr="00A443F5">
        <w:rPr>
          <w:rFonts w:ascii="Georgia" w:hAnsi="Georgia"/>
          <w:sz w:val="22"/>
          <w:szCs w:val="22"/>
        </w:rPr>
        <w:t>expected to have healthy physical boundaries with children</w:t>
      </w:r>
      <w:r w:rsidR="00EF0820" w:rsidRPr="00A443F5">
        <w:rPr>
          <w:rFonts w:ascii="Georgia" w:hAnsi="Georgia"/>
          <w:sz w:val="22"/>
          <w:szCs w:val="22"/>
        </w:rPr>
        <w:t xml:space="preserve">. </w:t>
      </w:r>
    </w:p>
    <w:p w14:paraId="43322804" w14:textId="4C854926" w:rsidR="00DA6C27" w:rsidRPr="00D967CE" w:rsidRDefault="00DA6C27" w:rsidP="00A93633">
      <w:pPr>
        <w:pStyle w:val="Heading2"/>
        <w:spacing w:before="120" w:after="120" w:line="240" w:lineRule="auto"/>
        <w:jc w:val="both"/>
        <w:rPr>
          <w:rFonts w:ascii="Georgia" w:hAnsi="Georgia"/>
          <w:color w:val="17458F"/>
        </w:rPr>
      </w:pPr>
      <w:r w:rsidRPr="00D967CE">
        <w:rPr>
          <w:rFonts w:ascii="Georgia" w:hAnsi="Georgia"/>
          <w:color w:val="17458F"/>
        </w:rPr>
        <w:t>Reporting requirements for different types of concerns or incidents</w:t>
      </w:r>
    </w:p>
    <w:p w14:paraId="6AD4FD2E" w14:textId="77777777" w:rsidR="008E25E1" w:rsidRDefault="008E25E1" w:rsidP="008E25E1">
      <w:pPr>
        <w:pStyle w:val="BodyText"/>
        <w:jc w:val="both"/>
        <w:rPr>
          <w:rFonts w:ascii="Georgia" w:hAnsi="Georgia"/>
        </w:rPr>
      </w:pPr>
      <w:r>
        <w:rPr>
          <w:rFonts w:ascii="Georgia" w:hAnsi="Georgia"/>
        </w:rPr>
        <w:t xml:space="preserve">The Club is committed to protecting the safety and well-being of all children and young persons engaged in our Youth Programmes and will not tolerate their abuse or harassment.  All allegations of abuse, grooming or misconduct will be taken seriously and must be handled within the following guidelines.  The safety and well-being of the child or young person must always be the </w:t>
      </w:r>
      <w:proofErr w:type="gramStart"/>
      <w:r>
        <w:rPr>
          <w:rFonts w:ascii="Georgia" w:hAnsi="Georgia"/>
        </w:rPr>
        <w:t>first priority</w:t>
      </w:r>
      <w:proofErr w:type="gramEnd"/>
      <w:r>
        <w:rPr>
          <w:rFonts w:ascii="Georgia" w:hAnsi="Georgia"/>
        </w:rPr>
        <w:t xml:space="preserve">.  </w:t>
      </w:r>
    </w:p>
    <w:p w14:paraId="3A7B2CD2" w14:textId="16237F3D" w:rsidR="008E25E1" w:rsidRPr="008E25E1" w:rsidRDefault="008E25E1" w:rsidP="008E25E1">
      <w:pPr>
        <w:pStyle w:val="BodyText"/>
        <w:jc w:val="both"/>
        <w:rPr>
          <w:rFonts w:ascii="Georgia" w:hAnsi="Georgia"/>
          <w:lang w:val="en-US"/>
        </w:rPr>
      </w:pPr>
      <w:r w:rsidRPr="008E25E1">
        <w:rPr>
          <w:rFonts w:ascii="Georgia" w:hAnsi="Georgia"/>
          <w:lang w:val="en-US"/>
        </w:rPr>
        <w:t xml:space="preserve">Everyone in our </w:t>
      </w:r>
      <w:r>
        <w:rPr>
          <w:rFonts w:ascii="Georgia" w:hAnsi="Georgia"/>
          <w:lang w:val="en-US"/>
        </w:rPr>
        <w:t>Club</w:t>
      </w:r>
      <w:r w:rsidRPr="008E25E1">
        <w:rPr>
          <w:rFonts w:ascii="Georgia" w:hAnsi="Georgia"/>
          <w:lang w:val="en-US"/>
        </w:rPr>
        <w:t xml:space="preserve"> must:</w:t>
      </w:r>
    </w:p>
    <w:p w14:paraId="227342BE" w14:textId="77777777" w:rsidR="008E25E1" w:rsidRPr="008E25E1" w:rsidRDefault="008E25E1" w:rsidP="008E25E1">
      <w:pPr>
        <w:pStyle w:val="BodyText"/>
        <w:numPr>
          <w:ilvl w:val="0"/>
          <w:numId w:val="46"/>
        </w:numPr>
        <w:ind w:left="567" w:hanging="567"/>
        <w:jc w:val="both"/>
        <w:rPr>
          <w:rFonts w:ascii="Georgia" w:hAnsi="Georgia"/>
          <w:lang w:val="en-US"/>
        </w:rPr>
      </w:pPr>
      <w:r w:rsidRPr="008E25E1">
        <w:rPr>
          <w:rFonts w:ascii="Georgia" w:hAnsi="Georgia"/>
          <w:lang w:val="en-US"/>
        </w:rPr>
        <w:t xml:space="preserve">know </w:t>
      </w:r>
      <w:r w:rsidRPr="008E25E1">
        <w:rPr>
          <w:rFonts w:ascii="Georgia" w:hAnsi="Georgia"/>
          <w:b/>
          <w:bCs/>
          <w:lang w:val="en-US"/>
        </w:rPr>
        <w:t>what</w:t>
      </w:r>
      <w:r w:rsidRPr="008E25E1">
        <w:rPr>
          <w:rFonts w:ascii="Georgia" w:hAnsi="Georgia"/>
          <w:lang w:val="en-US"/>
        </w:rPr>
        <w:t xml:space="preserve"> to report, </w:t>
      </w:r>
      <w:r w:rsidRPr="008E25E1">
        <w:rPr>
          <w:rFonts w:ascii="Georgia" w:hAnsi="Georgia"/>
          <w:b/>
          <w:bCs/>
          <w:lang w:val="en-US"/>
        </w:rPr>
        <w:t>who</w:t>
      </w:r>
      <w:r w:rsidRPr="008E25E1">
        <w:rPr>
          <w:rFonts w:ascii="Georgia" w:hAnsi="Georgia"/>
          <w:lang w:val="en-US"/>
        </w:rPr>
        <w:t xml:space="preserve"> to report to and </w:t>
      </w:r>
      <w:r w:rsidRPr="008E25E1">
        <w:rPr>
          <w:rFonts w:ascii="Georgia" w:hAnsi="Georgia"/>
          <w:b/>
          <w:bCs/>
          <w:lang w:val="en-US"/>
        </w:rPr>
        <w:t>how</w:t>
      </w:r>
      <w:r w:rsidRPr="008E25E1">
        <w:rPr>
          <w:rFonts w:ascii="Georgia" w:hAnsi="Georgia"/>
          <w:lang w:val="en-US"/>
        </w:rPr>
        <w:t xml:space="preserve"> to report</w:t>
      </w:r>
    </w:p>
    <w:p w14:paraId="3AD42D51" w14:textId="77777777" w:rsidR="008E25E1" w:rsidRPr="008E25E1" w:rsidRDefault="008E25E1" w:rsidP="008E25E1">
      <w:pPr>
        <w:pStyle w:val="BodyText"/>
        <w:numPr>
          <w:ilvl w:val="0"/>
          <w:numId w:val="46"/>
        </w:numPr>
        <w:ind w:left="567" w:hanging="567"/>
        <w:jc w:val="both"/>
        <w:rPr>
          <w:rFonts w:ascii="Georgia" w:hAnsi="Georgia"/>
          <w:lang w:val="en-US"/>
        </w:rPr>
      </w:pPr>
      <w:r w:rsidRPr="008E25E1">
        <w:rPr>
          <w:rFonts w:ascii="Georgia" w:hAnsi="Georgia"/>
          <w:lang w:val="en-US"/>
        </w:rPr>
        <w:t>report any concerns about the safety or welfare of a child or young person immediately</w:t>
      </w:r>
    </w:p>
    <w:p w14:paraId="78DB6266" w14:textId="77777777" w:rsidR="008E25E1" w:rsidRPr="008E25E1" w:rsidRDefault="008E25E1" w:rsidP="008E25E1">
      <w:pPr>
        <w:pStyle w:val="BodyText"/>
        <w:numPr>
          <w:ilvl w:val="0"/>
          <w:numId w:val="46"/>
        </w:numPr>
        <w:ind w:left="567" w:hanging="567"/>
        <w:jc w:val="both"/>
        <w:rPr>
          <w:rFonts w:ascii="Georgia" w:hAnsi="Georgia"/>
          <w:lang w:val="en-US"/>
        </w:rPr>
      </w:pPr>
      <w:r w:rsidRPr="008E25E1">
        <w:rPr>
          <w:rFonts w:ascii="Georgia" w:hAnsi="Georgia"/>
        </w:rPr>
        <w:t>ensure the safety and wellbeing of the child is paramount when responding to a disclosure or allegation about a child being harmed or at risk.</w:t>
      </w:r>
    </w:p>
    <w:p w14:paraId="5441B8FC" w14:textId="54B89F3B" w:rsidR="008E25E1" w:rsidRDefault="008E25E1" w:rsidP="00D967CE">
      <w:pPr>
        <w:pStyle w:val="BodyText"/>
        <w:jc w:val="both"/>
        <w:rPr>
          <w:rFonts w:ascii="Georgia" w:hAnsi="Georgia"/>
        </w:rPr>
      </w:pPr>
      <w:r w:rsidRPr="008E25E1">
        <w:rPr>
          <w:rFonts w:ascii="Georgia" w:hAnsi="Georgia"/>
          <w:lang w:val="en-US"/>
        </w:rPr>
        <w:t>Our reporting practices will be regularly reviewed and updated to make sure they remain effective and comply with legislation</w:t>
      </w:r>
      <w:r>
        <w:rPr>
          <w:rFonts w:ascii="Georgia" w:hAnsi="Georgia"/>
          <w:lang w:val="en-US"/>
        </w:rPr>
        <w:t>.</w:t>
      </w:r>
    </w:p>
    <w:p w14:paraId="7103A09C" w14:textId="168DBCDB" w:rsidR="008E25E1" w:rsidRPr="00A443F5" w:rsidRDefault="008E25E1" w:rsidP="008E25E1">
      <w:pPr>
        <w:pStyle w:val="Heading3"/>
        <w:spacing w:before="120" w:after="120"/>
        <w:jc w:val="both"/>
        <w:rPr>
          <w:rFonts w:ascii="Georgia" w:hAnsi="Georgia"/>
          <w:color w:val="17458F"/>
        </w:rPr>
      </w:pPr>
      <w:r>
        <w:rPr>
          <w:rFonts w:ascii="Georgia" w:hAnsi="Georgia"/>
          <w:color w:val="17458F"/>
        </w:rPr>
        <w:t>Types of complaints (what to report)</w:t>
      </w:r>
    </w:p>
    <w:p w14:paraId="2831C694" w14:textId="77777777" w:rsidR="008E25E1" w:rsidRPr="008E25E1" w:rsidRDefault="008E25E1" w:rsidP="008E25E1">
      <w:pPr>
        <w:pStyle w:val="BodyText"/>
        <w:jc w:val="both"/>
        <w:rPr>
          <w:rFonts w:ascii="Georgia" w:hAnsi="Georgia"/>
        </w:rPr>
      </w:pPr>
      <w:r w:rsidRPr="008E25E1">
        <w:rPr>
          <w:rFonts w:ascii="Georgia" w:hAnsi="Georgia"/>
          <w:b/>
          <w:bCs/>
        </w:rPr>
        <w:t>All</w:t>
      </w:r>
      <w:r w:rsidRPr="008E25E1">
        <w:rPr>
          <w:rFonts w:ascii="Georgia" w:hAnsi="Georgia"/>
        </w:rPr>
        <w:t xml:space="preserve"> complaints should be reported. This includes:</w:t>
      </w:r>
    </w:p>
    <w:p w14:paraId="189BF17C" w14:textId="77777777" w:rsidR="008E25E1" w:rsidRPr="008E25E1" w:rsidRDefault="008E25E1" w:rsidP="008E25E1">
      <w:pPr>
        <w:pStyle w:val="BodyText"/>
        <w:numPr>
          <w:ilvl w:val="0"/>
          <w:numId w:val="47"/>
        </w:numPr>
        <w:ind w:left="567" w:hanging="567"/>
        <w:jc w:val="both"/>
        <w:rPr>
          <w:rFonts w:ascii="Georgia" w:hAnsi="Georgia"/>
        </w:rPr>
      </w:pPr>
      <w:r w:rsidRPr="008E25E1">
        <w:rPr>
          <w:rFonts w:ascii="Georgia" w:hAnsi="Georgia"/>
        </w:rPr>
        <w:t>criminal conduct</w:t>
      </w:r>
    </w:p>
    <w:p w14:paraId="318BF418" w14:textId="77777777" w:rsidR="008E25E1" w:rsidRPr="008E25E1" w:rsidRDefault="008E25E1" w:rsidP="008E25E1">
      <w:pPr>
        <w:pStyle w:val="BodyText"/>
        <w:numPr>
          <w:ilvl w:val="0"/>
          <w:numId w:val="47"/>
        </w:numPr>
        <w:ind w:left="567" w:hanging="567"/>
        <w:jc w:val="both"/>
        <w:rPr>
          <w:rFonts w:ascii="Georgia" w:hAnsi="Georgia"/>
        </w:rPr>
      </w:pPr>
      <w:r w:rsidRPr="008E25E1">
        <w:rPr>
          <w:rFonts w:ascii="Georgia" w:hAnsi="Georgia"/>
        </w:rPr>
        <w:lastRenderedPageBreak/>
        <w:t>disclosures or reports of abuse</w:t>
      </w:r>
    </w:p>
    <w:p w14:paraId="61201296" w14:textId="77777777" w:rsidR="008E25E1" w:rsidRPr="008E25E1" w:rsidRDefault="008E25E1" w:rsidP="008E25E1">
      <w:pPr>
        <w:pStyle w:val="BodyText"/>
        <w:numPr>
          <w:ilvl w:val="0"/>
          <w:numId w:val="47"/>
        </w:numPr>
        <w:ind w:left="567" w:hanging="567"/>
        <w:jc w:val="both"/>
        <w:rPr>
          <w:rFonts w:ascii="Georgia" w:hAnsi="Georgia"/>
        </w:rPr>
      </w:pPr>
      <w:hyperlink r:id="rId14" w:anchor="ch.3-pt.2" w:history="1">
        <w:r w:rsidRPr="008E25E1">
          <w:rPr>
            <w:rStyle w:val="Hyperlink"/>
            <w:rFonts w:ascii="Georgia" w:hAnsi="Georgia"/>
            <w:u w:val="none"/>
          </w:rPr>
          <w:t>risk of significant harm (ROSH)</w:t>
        </w:r>
      </w:hyperlink>
      <w:r w:rsidRPr="008E25E1">
        <w:rPr>
          <w:rFonts w:ascii="Georgia" w:hAnsi="Georgia"/>
        </w:rPr>
        <w:t xml:space="preserve"> </w:t>
      </w:r>
    </w:p>
    <w:p w14:paraId="13CAE9F3" w14:textId="77777777" w:rsidR="008E25E1" w:rsidRPr="008E25E1" w:rsidRDefault="008E25E1" w:rsidP="008E25E1">
      <w:pPr>
        <w:pStyle w:val="BodyText"/>
        <w:numPr>
          <w:ilvl w:val="0"/>
          <w:numId w:val="47"/>
        </w:numPr>
        <w:ind w:left="567" w:hanging="567"/>
        <w:jc w:val="both"/>
        <w:rPr>
          <w:rFonts w:ascii="Georgia" w:hAnsi="Georgia"/>
        </w:rPr>
      </w:pPr>
      <w:r w:rsidRPr="008E25E1">
        <w:rPr>
          <w:rFonts w:ascii="Georgia" w:hAnsi="Georgia"/>
        </w:rPr>
        <w:t xml:space="preserve">unacceptable behaviour around children and young people that breaches our </w:t>
      </w:r>
      <w:r w:rsidRPr="008E25E1">
        <w:rPr>
          <w:rFonts w:ascii="Georgia" w:hAnsi="Georgia"/>
          <w:i/>
          <w:iCs/>
        </w:rPr>
        <w:t>Child Safe Code of Conduct</w:t>
      </w:r>
      <w:r w:rsidRPr="008E25E1">
        <w:rPr>
          <w:rFonts w:ascii="Georgia" w:hAnsi="Georgia"/>
        </w:rPr>
        <w:t>.</w:t>
      </w:r>
    </w:p>
    <w:p w14:paraId="6D904A9E" w14:textId="411E6889" w:rsidR="008C1B9F" w:rsidRPr="00A443F5" w:rsidRDefault="008C1B9F" w:rsidP="008C1B9F">
      <w:pPr>
        <w:pStyle w:val="Heading3"/>
        <w:spacing w:before="120" w:after="120"/>
        <w:jc w:val="both"/>
        <w:rPr>
          <w:rFonts w:ascii="Georgia" w:hAnsi="Georgia"/>
          <w:color w:val="17458F"/>
        </w:rPr>
      </w:pPr>
      <w:r>
        <w:rPr>
          <w:rFonts w:ascii="Georgia" w:hAnsi="Georgia"/>
          <w:color w:val="17458F"/>
        </w:rPr>
        <w:t>Receiving a report/complaint from a child or young person</w:t>
      </w:r>
    </w:p>
    <w:p w14:paraId="55CE477B" w14:textId="77777777" w:rsidR="008C1B9F" w:rsidRPr="00A443F5" w:rsidRDefault="008C1B9F" w:rsidP="008C1B9F">
      <w:pPr>
        <w:pStyle w:val="BodyText"/>
        <w:jc w:val="both"/>
        <w:rPr>
          <w:rFonts w:ascii="Georgia" w:hAnsi="Georgia"/>
          <w:color w:val="17458F"/>
        </w:rPr>
      </w:pPr>
      <w:r>
        <w:rPr>
          <w:rFonts w:ascii="Georgia" w:hAnsi="Georgia"/>
          <w:color w:val="17458F"/>
        </w:rPr>
        <w:t>Allegation Reporting Guidelines</w:t>
      </w:r>
    </w:p>
    <w:p w14:paraId="65992906" w14:textId="5D06E25A" w:rsidR="008C1B9F" w:rsidRDefault="008C1B9F" w:rsidP="008C1B9F">
      <w:pPr>
        <w:pStyle w:val="BodyText"/>
        <w:jc w:val="both"/>
        <w:rPr>
          <w:rFonts w:ascii="Georgia" w:hAnsi="Georgia"/>
        </w:rPr>
      </w:pPr>
      <w:r>
        <w:rPr>
          <w:rFonts w:ascii="Georgia" w:hAnsi="Georgia"/>
        </w:rPr>
        <w:t>Any adult to whom a Rotary Youth Programme participant reports an allegation of child abuse or misconduct must follow these reporting guidelines</w:t>
      </w:r>
    </w:p>
    <w:p w14:paraId="3FC7C83C" w14:textId="77777777" w:rsidR="008C1B9F" w:rsidRPr="00D967CE" w:rsidRDefault="008C1B9F" w:rsidP="008C1B9F">
      <w:pPr>
        <w:pStyle w:val="BodyText"/>
        <w:jc w:val="both"/>
        <w:rPr>
          <w:rFonts w:ascii="Georgia" w:hAnsi="Georgia"/>
          <w:i/>
          <w:iCs/>
          <w:color w:val="17458F"/>
        </w:rPr>
      </w:pPr>
      <w:r w:rsidRPr="00D967CE">
        <w:rPr>
          <w:rFonts w:ascii="Georgia" w:hAnsi="Georgia"/>
          <w:i/>
          <w:iCs/>
          <w:color w:val="17458F"/>
        </w:rPr>
        <w:t>Receive the Report</w:t>
      </w:r>
    </w:p>
    <w:p w14:paraId="6E5985B4" w14:textId="595387A9" w:rsidR="008C1B9F" w:rsidRDefault="008C1B9F" w:rsidP="008C1B9F">
      <w:pPr>
        <w:pStyle w:val="BodyText"/>
        <w:numPr>
          <w:ilvl w:val="0"/>
          <w:numId w:val="45"/>
        </w:numPr>
        <w:ind w:left="426" w:hanging="426"/>
        <w:jc w:val="both"/>
        <w:rPr>
          <w:rFonts w:ascii="Georgia" w:hAnsi="Georgia"/>
        </w:rPr>
      </w:pPr>
      <w:r w:rsidRPr="00D967CE">
        <w:rPr>
          <w:rFonts w:ascii="Georgia" w:hAnsi="Georgia"/>
        </w:rPr>
        <w:t>Listen attentively and stay calm</w:t>
      </w:r>
      <w:r>
        <w:rPr>
          <w:rFonts w:ascii="Georgia" w:hAnsi="Georgia"/>
        </w:rPr>
        <w:t>.</w:t>
      </w:r>
      <w:r w:rsidRPr="00D967CE">
        <w:rPr>
          <w:rFonts w:ascii="Georgia" w:hAnsi="Georgia"/>
        </w:rPr>
        <w:t xml:space="preserve"> Acknowledge that it takes a lot of courage to report </w:t>
      </w:r>
      <w:r>
        <w:rPr>
          <w:rFonts w:ascii="Georgia" w:hAnsi="Georgia"/>
        </w:rPr>
        <w:t>child abuse or misconduct</w:t>
      </w:r>
      <w:r w:rsidRPr="00D967CE">
        <w:rPr>
          <w:rFonts w:ascii="Georgia" w:hAnsi="Georgia"/>
        </w:rPr>
        <w:t xml:space="preserve">. Be encouraging; do not express shock, horror, or disbelief. </w:t>
      </w:r>
    </w:p>
    <w:p w14:paraId="7B6B3768" w14:textId="4162C026" w:rsidR="008C1B9F" w:rsidRDefault="008C1B9F" w:rsidP="008C1B9F">
      <w:pPr>
        <w:pStyle w:val="BodyText"/>
        <w:numPr>
          <w:ilvl w:val="0"/>
          <w:numId w:val="45"/>
        </w:numPr>
        <w:ind w:left="426" w:hanging="426"/>
        <w:jc w:val="both"/>
        <w:rPr>
          <w:rFonts w:ascii="Georgia" w:hAnsi="Georgia"/>
        </w:rPr>
      </w:pPr>
      <w:r w:rsidRPr="00D967CE">
        <w:rPr>
          <w:rFonts w:ascii="Georgia" w:hAnsi="Georgia"/>
        </w:rPr>
        <w:t>Assure privacy but not confidentiality. Explain that you will have to tell someone about the abuse</w:t>
      </w:r>
      <w:r>
        <w:rPr>
          <w:rFonts w:ascii="Georgia" w:hAnsi="Georgia"/>
        </w:rPr>
        <w:t xml:space="preserve"> and/or misconduct</w:t>
      </w:r>
      <w:r w:rsidRPr="00D967CE">
        <w:rPr>
          <w:rFonts w:ascii="Georgia" w:hAnsi="Georgia"/>
        </w:rPr>
        <w:t xml:space="preserve"> </w:t>
      </w:r>
      <w:proofErr w:type="gramStart"/>
      <w:r w:rsidRPr="00D967CE">
        <w:rPr>
          <w:rFonts w:ascii="Georgia" w:hAnsi="Georgia"/>
        </w:rPr>
        <w:t>in order to</w:t>
      </w:r>
      <w:proofErr w:type="gramEnd"/>
      <w:r w:rsidRPr="00D967CE">
        <w:rPr>
          <w:rFonts w:ascii="Georgia" w:hAnsi="Georgia"/>
        </w:rPr>
        <w:t xml:space="preserve"> make it stop and ensure that it doesn’t happen to others. </w:t>
      </w:r>
    </w:p>
    <w:p w14:paraId="5B399C12" w14:textId="47178020" w:rsidR="008C1B9F" w:rsidRDefault="008C1B9F" w:rsidP="008C1B9F">
      <w:pPr>
        <w:pStyle w:val="BodyText"/>
        <w:numPr>
          <w:ilvl w:val="0"/>
          <w:numId w:val="45"/>
        </w:numPr>
        <w:ind w:left="426" w:hanging="426"/>
        <w:jc w:val="both"/>
        <w:rPr>
          <w:rFonts w:ascii="Georgia" w:hAnsi="Georgia"/>
        </w:rPr>
      </w:pPr>
      <w:r w:rsidRPr="00D967CE">
        <w:rPr>
          <w:rFonts w:ascii="Georgia" w:hAnsi="Georgia"/>
        </w:rPr>
        <w:t xml:space="preserve">Get the facts, but do not interrogate. </w:t>
      </w:r>
      <w:r>
        <w:rPr>
          <w:rFonts w:ascii="Georgia" w:hAnsi="Georgia"/>
        </w:rPr>
        <w:t xml:space="preserve"> </w:t>
      </w:r>
      <w:r w:rsidRPr="00D967CE">
        <w:rPr>
          <w:rFonts w:ascii="Georgia" w:hAnsi="Georgia"/>
        </w:rPr>
        <w:t>Ask questions that establish facts: who, what, when, where, and how. Reassure the young person that he or she did the right thing in telling you.</w:t>
      </w:r>
      <w:r>
        <w:rPr>
          <w:rFonts w:ascii="Georgia" w:hAnsi="Georgia"/>
        </w:rPr>
        <w:t xml:space="preserve"> </w:t>
      </w:r>
      <w:r w:rsidRPr="00D967CE">
        <w:rPr>
          <w:rFonts w:ascii="Georgia" w:hAnsi="Georgia"/>
        </w:rPr>
        <w:t xml:space="preserve"> Avoid asking “why” questions, which may be interpreted as questioning the young person’s motives. </w:t>
      </w:r>
      <w:r>
        <w:rPr>
          <w:rFonts w:ascii="Georgia" w:hAnsi="Georgia"/>
        </w:rPr>
        <w:t xml:space="preserve"> </w:t>
      </w:r>
      <w:r w:rsidRPr="00D967CE">
        <w:rPr>
          <w:rFonts w:ascii="Georgia" w:hAnsi="Georgia"/>
        </w:rPr>
        <w:t xml:space="preserve">Remember that your responsibility is to present the story to the proper authorities. </w:t>
      </w:r>
    </w:p>
    <w:p w14:paraId="4C255227" w14:textId="77777777" w:rsidR="008C1B9F" w:rsidRDefault="008C1B9F" w:rsidP="008C1B9F">
      <w:pPr>
        <w:pStyle w:val="BodyText"/>
        <w:numPr>
          <w:ilvl w:val="0"/>
          <w:numId w:val="45"/>
        </w:numPr>
        <w:ind w:left="426" w:hanging="426"/>
        <w:jc w:val="both"/>
        <w:rPr>
          <w:rFonts w:ascii="Georgia" w:hAnsi="Georgia"/>
        </w:rPr>
      </w:pPr>
      <w:r w:rsidRPr="00D967CE">
        <w:rPr>
          <w:rFonts w:ascii="Georgia" w:hAnsi="Georgia"/>
        </w:rPr>
        <w:t>Be nonjudgmental and reassure. Avoid criticizing anything that has happened or anyone who may be involved. It is especially important not to blame or criticize the young person. Emphasize that the situation was not his or her fault and that it was brave and mature to come to you.</w:t>
      </w:r>
    </w:p>
    <w:p w14:paraId="4ECD866C" w14:textId="77777777" w:rsidR="008C1B9F" w:rsidRDefault="008C1B9F" w:rsidP="008C1B9F">
      <w:pPr>
        <w:pStyle w:val="BodyText"/>
        <w:numPr>
          <w:ilvl w:val="0"/>
          <w:numId w:val="45"/>
        </w:numPr>
        <w:ind w:left="426" w:hanging="426"/>
        <w:jc w:val="both"/>
        <w:rPr>
          <w:rFonts w:ascii="Georgia" w:hAnsi="Georgia"/>
        </w:rPr>
      </w:pPr>
      <w:r w:rsidRPr="00D967CE">
        <w:rPr>
          <w:rFonts w:ascii="Georgia" w:hAnsi="Georgia"/>
        </w:rPr>
        <w:t>Document the allegation. Make a written record of the conversation, including the date and time, as soon after the report as you can. Try to use the young person’s words and record only what he or she told you.</w:t>
      </w:r>
    </w:p>
    <w:p w14:paraId="650C0A37" w14:textId="77777777" w:rsidR="008C1B9F" w:rsidRPr="00D967CE" w:rsidRDefault="008C1B9F" w:rsidP="008C1B9F">
      <w:pPr>
        <w:pStyle w:val="BodyText"/>
        <w:jc w:val="both"/>
        <w:rPr>
          <w:rFonts w:ascii="Georgia" w:hAnsi="Georgia"/>
          <w:i/>
          <w:iCs/>
          <w:color w:val="17458F"/>
        </w:rPr>
      </w:pPr>
      <w:r w:rsidRPr="00D967CE">
        <w:rPr>
          <w:rFonts w:ascii="Georgia" w:hAnsi="Georgia"/>
          <w:i/>
          <w:iCs/>
          <w:color w:val="17458F"/>
        </w:rPr>
        <w:t>Protect the child or young person</w:t>
      </w:r>
    </w:p>
    <w:p w14:paraId="19F0C91C" w14:textId="77777777" w:rsidR="008C1B9F" w:rsidRDefault="008C1B9F" w:rsidP="008C1B9F">
      <w:pPr>
        <w:pStyle w:val="BodyText"/>
        <w:jc w:val="both"/>
        <w:rPr>
          <w:rFonts w:ascii="Georgia" w:hAnsi="Georgia"/>
        </w:rPr>
      </w:pPr>
      <w:r>
        <w:rPr>
          <w:rFonts w:ascii="Georgia" w:hAnsi="Georgia"/>
        </w:rPr>
        <w:t>Ensure the safety and well-being of the Youth Programme participant by removing him or her from the situation immediately and preventing all contact with the alleged abuser or harasser.  Reassure the child or young person that this is done for his or her safety and is not a punishment.</w:t>
      </w:r>
    </w:p>
    <w:p w14:paraId="455FE494" w14:textId="77777777" w:rsidR="008C1B9F" w:rsidRPr="00AA7D2C" w:rsidRDefault="008C1B9F" w:rsidP="008C1B9F">
      <w:pPr>
        <w:pStyle w:val="BodyText"/>
        <w:jc w:val="both"/>
        <w:rPr>
          <w:rFonts w:ascii="Georgia" w:hAnsi="Georgia"/>
          <w:i/>
          <w:iCs/>
          <w:color w:val="17458F"/>
        </w:rPr>
      </w:pPr>
      <w:r w:rsidRPr="00AA7D2C">
        <w:rPr>
          <w:rFonts w:ascii="Georgia" w:hAnsi="Georgia"/>
          <w:i/>
          <w:iCs/>
          <w:color w:val="17458F"/>
        </w:rPr>
        <w:t>Avoid Gossip and Blame</w:t>
      </w:r>
    </w:p>
    <w:p w14:paraId="0AD0DE75" w14:textId="04F0238F" w:rsidR="008C1B9F" w:rsidRDefault="008C1B9F" w:rsidP="008C1B9F">
      <w:pPr>
        <w:pStyle w:val="BodyText"/>
        <w:jc w:val="both"/>
        <w:rPr>
          <w:rFonts w:ascii="Georgia" w:hAnsi="Georgia"/>
        </w:rPr>
      </w:pPr>
      <w:r>
        <w:rPr>
          <w:rFonts w:ascii="Georgia" w:hAnsi="Georgia"/>
        </w:rPr>
        <w:t>Do not tell anyone about the complaint other than those required by this policy.  Be careful to protect the rights of both the victim and the accused during the investigation.</w:t>
      </w:r>
    </w:p>
    <w:p w14:paraId="09F2D612" w14:textId="77777777" w:rsidR="008C1B9F" w:rsidRDefault="008C1B9F" w:rsidP="008C1B9F">
      <w:pPr>
        <w:pStyle w:val="BodyText"/>
        <w:jc w:val="both"/>
        <w:rPr>
          <w:rFonts w:ascii="Georgia" w:hAnsi="Georgia"/>
        </w:rPr>
      </w:pPr>
      <w:r>
        <w:rPr>
          <w:rFonts w:ascii="Georgia" w:hAnsi="Georgia"/>
        </w:rPr>
        <w:t xml:space="preserve">There is no reason why the accusations towards an individual should be made public as they are only accusations and until properly investigated must not be discussed.  Once the police have substantial information following their investigations that person should be charged, then it does become public knowledge.  </w:t>
      </w:r>
    </w:p>
    <w:p w14:paraId="41F2ED43" w14:textId="77777777" w:rsidR="008C1B9F" w:rsidRPr="00AA7D2C" w:rsidRDefault="008C1B9F" w:rsidP="008C1B9F">
      <w:pPr>
        <w:pStyle w:val="BodyText"/>
        <w:jc w:val="both"/>
        <w:rPr>
          <w:rFonts w:ascii="Georgia" w:hAnsi="Georgia"/>
          <w:i/>
          <w:iCs/>
          <w:color w:val="17458F"/>
        </w:rPr>
      </w:pPr>
      <w:r w:rsidRPr="00AA7D2C">
        <w:rPr>
          <w:rFonts w:ascii="Georgia" w:hAnsi="Georgia"/>
          <w:i/>
          <w:iCs/>
          <w:color w:val="17458F"/>
        </w:rPr>
        <w:t>Do not challenge the Alleged Offender</w:t>
      </w:r>
    </w:p>
    <w:p w14:paraId="1F850606" w14:textId="0ACBB036" w:rsidR="008C1B9F" w:rsidRDefault="008C1B9F" w:rsidP="008C1B9F">
      <w:pPr>
        <w:pStyle w:val="BodyText"/>
        <w:jc w:val="both"/>
        <w:rPr>
          <w:rFonts w:ascii="Georgia" w:hAnsi="Georgia"/>
        </w:rPr>
      </w:pPr>
      <w:r>
        <w:rPr>
          <w:rFonts w:ascii="Georgia" w:hAnsi="Georgia"/>
        </w:rPr>
        <w:t xml:space="preserve">Do not contact the alleged offender.  In cases of child abuse or criminal misconduct, interrogation must be left entirely to law enforcement authorities.  In cases of non-criminal </w:t>
      </w:r>
      <w:r w:rsidR="000156D0">
        <w:rPr>
          <w:rFonts w:ascii="Georgia" w:hAnsi="Georgia"/>
        </w:rPr>
        <w:t>misconduct,</w:t>
      </w:r>
      <w:r>
        <w:rPr>
          <w:rFonts w:ascii="Georgia" w:hAnsi="Georgia"/>
        </w:rPr>
        <w:t xml:space="preserve"> the Club President and the District Governor is responsible for follow through and will contact the alleged offender after the child or young person has been moved to a safe environment.  The President and/or District Governor may designate this task to the </w:t>
      </w:r>
      <w:r w:rsidR="002F6F8D">
        <w:rPr>
          <w:rFonts w:ascii="Georgia" w:hAnsi="Georgia"/>
        </w:rPr>
        <w:t>Youth Protection Officer</w:t>
      </w:r>
      <w:r>
        <w:rPr>
          <w:rFonts w:ascii="Georgia" w:hAnsi="Georgia"/>
        </w:rPr>
        <w:t xml:space="preserve"> or District Youth Protection Officer or District Review Committee.  </w:t>
      </w:r>
    </w:p>
    <w:p w14:paraId="47F33ADC" w14:textId="77777777" w:rsidR="008C1B9F" w:rsidRDefault="008C1B9F" w:rsidP="008C1B9F">
      <w:pPr>
        <w:pStyle w:val="BodyText"/>
        <w:jc w:val="both"/>
        <w:rPr>
          <w:rFonts w:ascii="Georgia" w:hAnsi="Georgia"/>
        </w:rPr>
      </w:pPr>
    </w:p>
    <w:p w14:paraId="12596C17" w14:textId="7AA16A07" w:rsidR="00DB10DD" w:rsidRPr="00A443F5" w:rsidRDefault="00DB10DD" w:rsidP="00DB10DD">
      <w:pPr>
        <w:pStyle w:val="Heading3"/>
        <w:spacing w:before="120" w:after="120"/>
        <w:jc w:val="both"/>
        <w:rPr>
          <w:rFonts w:ascii="Georgia" w:hAnsi="Georgia"/>
          <w:color w:val="17458F"/>
        </w:rPr>
      </w:pPr>
      <w:r>
        <w:rPr>
          <w:rFonts w:ascii="Georgia" w:hAnsi="Georgia"/>
          <w:color w:val="17458F"/>
        </w:rPr>
        <w:t>Making an external complaint/report</w:t>
      </w:r>
    </w:p>
    <w:p w14:paraId="0B9463EF" w14:textId="25553E2D" w:rsidR="00DB10DD" w:rsidRPr="00A443F5" w:rsidRDefault="00DB10DD" w:rsidP="00DB10DD">
      <w:pPr>
        <w:pStyle w:val="BodyText"/>
        <w:jc w:val="both"/>
        <w:rPr>
          <w:rFonts w:ascii="Georgia" w:hAnsi="Georgia"/>
          <w:color w:val="17458F"/>
        </w:rPr>
      </w:pPr>
      <w:r>
        <w:rPr>
          <w:rFonts w:ascii="Georgia" w:hAnsi="Georgia"/>
          <w:color w:val="17458F"/>
        </w:rPr>
        <w:t>Who must make an external report</w:t>
      </w:r>
    </w:p>
    <w:p w14:paraId="56CA766E" w14:textId="245D6B8B" w:rsidR="00DB10DD" w:rsidRDefault="00DB10DD" w:rsidP="00DB10DD">
      <w:pPr>
        <w:pStyle w:val="BodyText"/>
        <w:jc w:val="both"/>
        <w:rPr>
          <w:rFonts w:ascii="Georgia" w:hAnsi="Georgia"/>
          <w:b/>
          <w:bCs/>
          <w:u w:val="single"/>
        </w:rPr>
      </w:pPr>
      <w:r>
        <w:rPr>
          <w:rFonts w:ascii="Georgia" w:hAnsi="Georgia"/>
        </w:rPr>
        <w:t xml:space="preserve">It can be a criminal offence for adults not to report to police if </w:t>
      </w:r>
      <w:r>
        <w:rPr>
          <w:rFonts w:ascii="Georgia" w:hAnsi="Georgia"/>
          <w:u w:val="single"/>
        </w:rPr>
        <w:t xml:space="preserve">they know, believe or ought </w:t>
      </w:r>
      <w:r w:rsidR="000156D0">
        <w:rPr>
          <w:rFonts w:ascii="Georgia" w:hAnsi="Georgia"/>
          <w:u w:val="single"/>
        </w:rPr>
        <w:t>to reasonably believe</w:t>
      </w:r>
      <w:r>
        <w:rPr>
          <w:rFonts w:ascii="Georgia" w:hAnsi="Georgia"/>
          <w:u w:val="single"/>
        </w:rPr>
        <w:t xml:space="preserve"> that a child abuse offence has </w:t>
      </w:r>
      <w:r w:rsidR="00C57F2A">
        <w:rPr>
          <w:rFonts w:ascii="Georgia" w:hAnsi="Georgia"/>
          <w:u w:val="single"/>
        </w:rPr>
        <w:t>been committed against another person.</w:t>
      </w:r>
      <w:r w:rsidR="00C57F2A">
        <w:rPr>
          <w:rFonts w:ascii="Georgia" w:hAnsi="Georgia"/>
        </w:rPr>
        <w:t xml:space="preserve">  In addition, it can be a criminal offence for people employed in an organisation that provides child related services </w:t>
      </w:r>
      <w:r w:rsidR="00C57F2A">
        <w:rPr>
          <w:rFonts w:ascii="Georgia" w:hAnsi="Georgia"/>
          <w:u w:val="single"/>
        </w:rPr>
        <w:t xml:space="preserve">if they fail to </w:t>
      </w:r>
      <w:r w:rsidR="00C57F2A">
        <w:rPr>
          <w:rFonts w:ascii="Georgia" w:hAnsi="Georgia"/>
          <w:u w:val="single"/>
        </w:rPr>
        <w:lastRenderedPageBreak/>
        <w:t>reduce or remove the risk of a child becoming a victim of child abuse</w:t>
      </w:r>
      <w:r w:rsidR="00C57F2A">
        <w:rPr>
          <w:rFonts w:ascii="Georgia" w:hAnsi="Georgia"/>
          <w:b/>
          <w:bCs/>
          <w:u w:val="single"/>
        </w:rPr>
        <w:t>.</w:t>
      </w:r>
    </w:p>
    <w:p w14:paraId="1F2B179B" w14:textId="2D86716F" w:rsidR="00C57F2A" w:rsidRPr="00A443F5" w:rsidRDefault="00C57F2A" w:rsidP="00C57F2A">
      <w:pPr>
        <w:pStyle w:val="BodyText"/>
        <w:jc w:val="both"/>
        <w:rPr>
          <w:rFonts w:ascii="Georgia" w:hAnsi="Georgia"/>
          <w:color w:val="17458F"/>
        </w:rPr>
      </w:pPr>
      <w:r>
        <w:rPr>
          <w:rFonts w:ascii="Georgia" w:hAnsi="Georgia"/>
          <w:color w:val="17458F"/>
        </w:rPr>
        <w:t>How to make an external complaint / report</w:t>
      </w:r>
    </w:p>
    <w:p w14:paraId="53355FC9" w14:textId="16890F85" w:rsidR="00C57F2A" w:rsidRDefault="00C57F2A" w:rsidP="00C57F2A">
      <w:pPr>
        <w:pStyle w:val="BodyText"/>
        <w:jc w:val="both"/>
        <w:rPr>
          <w:rFonts w:ascii="Georgia" w:hAnsi="Georgia"/>
        </w:rPr>
      </w:pPr>
      <w:r>
        <w:rPr>
          <w:rFonts w:ascii="Georgia" w:hAnsi="Georgia"/>
        </w:rPr>
        <w:t>It is of the utmost importance that criminal allegations be reported to police at the earliest opportunity and that the Club obtain guidance from police before taking any action that could compromise a criminal response.</w:t>
      </w:r>
    </w:p>
    <w:p w14:paraId="609E6149" w14:textId="0796701F" w:rsidR="00C57F2A" w:rsidRDefault="00C57F2A" w:rsidP="00C57F2A">
      <w:pPr>
        <w:pStyle w:val="BodyText"/>
        <w:jc w:val="both"/>
        <w:rPr>
          <w:rFonts w:ascii="Georgia" w:hAnsi="Georgia"/>
        </w:rPr>
      </w:pPr>
      <w:r>
        <w:rPr>
          <w:rFonts w:ascii="Georgia" w:hAnsi="Georgia"/>
        </w:rPr>
        <w:t xml:space="preserve">Sometimes, it will be very clear that a report to police is required.  For example, if you receive a report about a sexual assault of a child, or a serious physical assault.  At other time, it may be less clear.  The NSW Police Force encourages all matters to be reported.  It is critical that criminal allegations be reported immediately to policy, as taking risk management action or commencing investigative steps before consulting with police may jeopardise a police investigation.  </w:t>
      </w:r>
    </w:p>
    <w:p w14:paraId="18D871E5" w14:textId="6744FDD9" w:rsidR="00C57F2A" w:rsidRDefault="00C57F2A" w:rsidP="00C57F2A">
      <w:pPr>
        <w:pStyle w:val="BodyText"/>
        <w:jc w:val="both"/>
        <w:rPr>
          <w:rFonts w:ascii="Georgia" w:hAnsi="Georgia"/>
        </w:rPr>
      </w:pPr>
      <w:r>
        <w:rPr>
          <w:rFonts w:ascii="Georgia" w:hAnsi="Georgia"/>
        </w:rPr>
        <w:t xml:space="preserve">It is important to note that some failures to report criminal allegations to police will constitute a criminal offence.  For example, s316A of the </w:t>
      </w:r>
      <w:r>
        <w:rPr>
          <w:rFonts w:ascii="Georgia" w:hAnsi="Georgia"/>
          <w:i/>
          <w:iCs/>
        </w:rPr>
        <w:t xml:space="preserve">Crimes Act 1900 </w:t>
      </w:r>
      <w:r>
        <w:rPr>
          <w:rFonts w:ascii="Georgia" w:hAnsi="Georgia"/>
        </w:rPr>
        <w:t>sets out an offence for concealing child abuse in relation to a failure to report a child abuse offence to Police.  A failure to report allegations of criminal abuse of a child may also constitute reportable conduct in some circumstances.</w:t>
      </w:r>
    </w:p>
    <w:p w14:paraId="021B4E86" w14:textId="0837B885" w:rsidR="00C57F2A" w:rsidRDefault="00C57F2A" w:rsidP="00C57F2A">
      <w:pPr>
        <w:pStyle w:val="BodyText"/>
        <w:jc w:val="both"/>
        <w:rPr>
          <w:rFonts w:ascii="Georgia" w:hAnsi="Georgia"/>
        </w:rPr>
      </w:pPr>
      <w:r>
        <w:rPr>
          <w:rFonts w:ascii="Georgia" w:hAnsi="Georgia"/>
          <w:b/>
          <w:bCs/>
        </w:rPr>
        <w:t xml:space="preserve">Contact NSW Police on (02) 6953 1399 for anything you consider could be a criminal offence.  </w:t>
      </w:r>
      <w:r>
        <w:rPr>
          <w:rFonts w:ascii="Georgia" w:hAnsi="Georgia"/>
        </w:rPr>
        <w:t xml:space="preserve">This includes sexual assault, physical harm, grooming offences, and producing, disseminating or possessing child abuse material.  </w:t>
      </w:r>
    </w:p>
    <w:p w14:paraId="2DDC22E6" w14:textId="2B6D7C09" w:rsidR="00C57F2A" w:rsidRDefault="00C57F2A" w:rsidP="00C57F2A">
      <w:pPr>
        <w:pStyle w:val="BodyText"/>
        <w:jc w:val="both"/>
        <w:rPr>
          <w:rFonts w:ascii="Georgia" w:hAnsi="Georgia"/>
        </w:rPr>
      </w:pPr>
      <w:r>
        <w:rPr>
          <w:rFonts w:ascii="Georgia" w:hAnsi="Georgia"/>
        </w:rPr>
        <w:t>For general enquiries, please contact NSW Police on 131 444.</w:t>
      </w:r>
    </w:p>
    <w:p w14:paraId="7982270B" w14:textId="04FB9871" w:rsidR="00C57F2A" w:rsidRPr="00C57F2A" w:rsidRDefault="00C57F2A" w:rsidP="00C57F2A">
      <w:pPr>
        <w:pStyle w:val="BodyText"/>
        <w:jc w:val="both"/>
        <w:rPr>
          <w:rFonts w:ascii="Georgia" w:hAnsi="Georgia"/>
          <w:u w:val="single"/>
        </w:rPr>
      </w:pPr>
      <w:r>
        <w:rPr>
          <w:rFonts w:ascii="Georgia" w:hAnsi="Georgia"/>
        </w:rPr>
        <w:t>For more information on concurrent investigations, consult the Office of the Child Guardian website for its resource “Reportable conduct investigations and the NSW Police Force”.</w:t>
      </w:r>
    </w:p>
    <w:p w14:paraId="7DD9DD52" w14:textId="59917C45" w:rsidR="00C57F2A" w:rsidRPr="00A443F5" w:rsidRDefault="00C57F2A" w:rsidP="00C57F2A">
      <w:pPr>
        <w:pStyle w:val="BodyText"/>
        <w:jc w:val="both"/>
        <w:rPr>
          <w:rFonts w:ascii="Georgia" w:hAnsi="Georgia"/>
          <w:color w:val="17458F"/>
        </w:rPr>
      </w:pPr>
      <w:r>
        <w:rPr>
          <w:rFonts w:ascii="Georgia" w:hAnsi="Georgia"/>
          <w:color w:val="17458F"/>
        </w:rPr>
        <w:t>Reporting risk of significant harm (ROSH)</w:t>
      </w:r>
    </w:p>
    <w:p w14:paraId="7826EC29" w14:textId="3E74FD4B" w:rsidR="00C57F2A" w:rsidRDefault="00C57F2A" w:rsidP="00DB10DD">
      <w:pPr>
        <w:pStyle w:val="BodyText"/>
        <w:jc w:val="both"/>
        <w:rPr>
          <w:rFonts w:ascii="Georgia" w:hAnsi="Georgia"/>
        </w:rPr>
      </w:pPr>
      <w:r w:rsidRPr="00C57F2A">
        <w:rPr>
          <w:rFonts w:ascii="Georgia" w:hAnsi="Georgia"/>
        </w:rPr>
        <w:t xml:space="preserve">A person in the community who has reasonable ground to believe that a child or young </w:t>
      </w:r>
      <w:r>
        <w:rPr>
          <w:rFonts w:ascii="Georgia" w:hAnsi="Georgia"/>
        </w:rPr>
        <w:t>person is at risk of significant harm (ROSH) can report to the Department of Communities and Justice (DCJ) on 132 111 (this is a 24-hour service).</w:t>
      </w:r>
    </w:p>
    <w:p w14:paraId="0AB82B3C" w14:textId="77777777" w:rsidR="00871ABE" w:rsidRDefault="00C57F2A" w:rsidP="00DB10DD">
      <w:pPr>
        <w:pStyle w:val="BodyText"/>
        <w:jc w:val="both"/>
        <w:rPr>
          <w:rFonts w:ascii="Georgia" w:hAnsi="Georgia"/>
        </w:rPr>
      </w:pPr>
      <w:r>
        <w:rPr>
          <w:rFonts w:ascii="Georgia" w:hAnsi="Georgia"/>
        </w:rPr>
        <w:t xml:space="preserve">Definitions of ROSH are set out in the </w:t>
      </w:r>
      <w:r w:rsidRPr="00871ABE">
        <w:rPr>
          <w:rFonts w:ascii="Georgia" w:hAnsi="Georgia"/>
          <w:u w:val="single"/>
        </w:rPr>
        <w:t>legislation</w:t>
      </w:r>
      <w:r>
        <w:rPr>
          <w:rFonts w:ascii="Georgia" w:hAnsi="Georgia"/>
          <w:i/>
          <w:iCs/>
        </w:rPr>
        <w:t xml:space="preserve"> </w:t>
      </w:r>
      <w:r w:rsidR="00871ABE">
        <w:rPr>
          <w:rFonts w:ascii="Georgia" w:hAnsi="Georgia"/>
        </w:rPr>
        <w:t xml:space="preserve">or on page 46 of the OCG’s </w:t>
      </w:r>
      <w:r w:rsidR="00871ABE" w:rsidRPr="00871ABE">
        <w:rPr>
          <w:rFonts w:ascii="Georgia" w:hAnsi="Georgia"/>
          <w:u w:val="single"/>
        </w:rPr>
        <w:t>Reporting Obligations and Processes handbook</w:t>
      </w:r>
      <w:r w:rsidR="00871ABE">
        <w:rPr>
          <w:rFonts w:ascii="Georgia" w:hAnsi="Georgia"/>
        </w:rPr>
        <w:t xml:space="preserve">. </w:t>
      </w:r>
    </w:p>
    <w:p w14:paraId="2C601E83" w14:textId="284330E2" w:rsidR="00871ABE" w:rsidRPr="00A443F5" w:rsidRDefault="00871ABE" w:rsidP="00871ABE">
      <w:pPr>
        <w:pStyle w:val="Heading3"/>
        <w:spacing w:before="120" w:after="120"/>
        <w:jc w:val="both"/>
        <w:rPr>
          <w:rFonts w:ascii="Georgia" w:hAnsi="Georgia"/>
          <w:color w:val="17458F"/>
        </w:rPr>
      </w:pPr>
      <w:r>
        <w:rPr>
          <w:rFonts w:ascii="Georgia" w:hAnsi="Georgia"/>
          <w:color w:val="17458F"/>
        </w:rPr>
        <w:t>Making an internal report</w:t>
      </w:r>
    </w:p>
    <w:p w14:paraId="7E7F5091" w14:textId="06CB1284" w:rsidR="00871ABE" w:rsidRPr="00A443F5" w:rsidRDefault="008C1B9F" w:rsidP="00871ABE">
      <w:pPr>
        <w:pStyle w:val="BodyText"/>
        <w:jc w:val="both"/>
        <w:rPr>
          <w:rFonts w:ascii="Georgia" w:hAnsi="Georgia"/>
          <w:color w:val="17458F"/>
        </w:rPr>
      </w:pPr>
      <w:r>
        <w:rPr>
          <w:rFonts w:ascii="Georgia" w:hAnsi="Georgia"/>
          <w:color w:val="17458F"/>
        </w:rPr>
        <w:t>Who must make an internal report</w:t>
      </w:r>
    </w:p>
    <w:p w14:paraId="645822FF" w14:textId="77777777" w:rsidR="00D53757" w:rsidRDefault="008C1B9F" w:rsidP="00871ABE">
      <w:pPr>
        <w:pStyle w:val="BodyText"/>
        <w:jc w:val="both"/>
        <w:rPr>
          <w:rFonts w:ascii="Georgia" w:hAnsi="Georgia"/>
        </w:rPr>
      </w:pPr>
      <w:r>
        <w:rPr>
          <w:rFonts w:ascii="Georgia" w:hAnsi="Georgia"/>
        </w:rPr>
        <w:t>All club members and volunteers of the Club must make an internal report about any child abuse or misconduct concerns they wither observe or are told about.</w:t>
      </w:r>
    </w:p>
    <w:p w14:paraId="7542C7BA" w14:textId="69C6080D" w:rsidR="00871ABE" w:rsidRDefault="00D53757" w:rsidP="00871ABE">
      <w:pPr>
        <w:pStyle w:val="BodyText"/>
        <w:jc w:val="both"/>
        <w:rPr>
          <w:rFonts w:ascii="Georgia" w:hAnsi="Georgia"/>
          <w:b/>
          <w:bCs/>
          <w:u w:val="single"/>
        </w:rPr>
      </w:pPr>
      <w:r>
        <w:rPr>
          <w:rFonts w:ascii="Georgia" w:hAnsi="Georgia"/>
        </w:rPr>
        <w:t xml:space="preserve">The person making the internal report </w:t>
      </w:r>
      <w:r>
        <w:rPr>
          <w:rFonts w:ascii="Georgia" w:hAnsi="Georgia"/>
          <w:u w:val="single"/>
        </w:rPr>
        <w:t>will not be penalised</w:t>
      </w:r>
      <w:r>
        <w:rPr>
          <w:rFonts w:ascii="Georgia" w:hAnsi="Georgia"/>
          <w:b/>
          <w:bCs/>
          <w:u w:val="single"/>
        </w:rPr>
        <w:t>.</w:t>
      </w:r>
      <w:r w:rsidRPr="00D53757">
        <w:rPr>
          <w:rFonts w:ascii="Georgia" w:hAnsi="Georgia"/>
          <w:b/>
          <w:bCs/>
        </w:rPr>
        <w:t xml:space="preserve">  </w:t>
      </w:r>
      <w:r w:rsidRPr="00D53757">
        <w:rPr>
          <w:rFonts w:ascii="Georgia" w:hAnsi="Georgia"/>
        </w:rPr>
        <w:t xml:space="preserve">A failure to report, or preventing another person from reporting, will be considered misconduct.  </w:t>
      </w:r>
    </w:p>
    <w:p w14:paraId="375592D6" w14:textId="1EDE5064" w:rsidR="00D967CE" w:rsidRPr="00A443F5" w:rsidRDefault="00D53757" w:rsidP="00D967CE">
      <w:pPr>
        <w:pStyle w:val="BodyText"/>
        <w:jc w:val="both"/>
        <w:rPr>
          <w:rFonts w:ascii="Georgia" w:hAnsi="Georgia"/>
          <w:color w:val="17458F"/>
        </w:rPr>
      </w:pPr>
      <w:r>
        <w:rPr>
          <w:rFonts w:ascii="Georgia" w:hAnsi="Georgia"/>
          <w:color w:val="17458F"/>
        </w:rPr>
        <w:t>How to make an internal report by Club Members, Volunteers and Community Members</w:t>
      </w:r>
    </w:p>
    <w:p w14:paraId="70E8DD85" w14:textId="31138B1C" w:rsidR="00740D25" w:rsidRDefault="00D53757" w:rsidP="00A93633">
      <w:pPr>
        <w:pStyle w:val="BodyText"/>
        <w:jc w:val="both"/>
        <w:rPr>
          <w:rFonts w:ascii="Georgia" w:hAnsi="Georgia"/>
        </w:rPr>
      </w:pPr>
      <w:r>
        <w:rPr>
          <w:rFonts w:ascii="Georgia" w:hAnsi="Georgia"/>
        </w:rPr>
        <w:t xml:space="preserve">All complaints, including breaches of our Child Safe Code of Conduct, and disclosures must be reported to </w:t>
      </w:r>
      <w:r w:rsidR="00D967CE">
        <w:rPr>
          <w:rFonts w:ascii="Georgia" w:hAnsi="Georgia"/>
        </w:rPr>
        <w:t xml:space="preserve">the </w:t>
      </w:r>
      <w:r w:rsidR="002F6F8D">
        <w:rPr>
          <w:rFonts w:ascii="Georgia" w:hAnsi="Georgia"/>
        </w:rPr>
        <w:t>Youth Protection Officer</w:t>
      </w:r>
      <w:r>
        <w:rPr>
          <w:rFonts w:ascii="Georgia" w:hAnsi="Georgia"/>
        </w:rPr>
        <w:t>.</w:t>
      </w:r>
      <w:r w:rsidR="00D967CE">
        <w:rPr>
          <w:rFonts w:ascii="Georgia" w:hAnsi="Georgia"/>
        </w:rPr>
        <w:t xml:space="preserve"> </w:t>
      </w:r>
    </w:p>
    <w:p w14:paraId="583E8CE2" w14:textId="5BD6057A" w:rsidR="00D53757" w:rsidRPr="00A443F5" w:rsidRDefault="00D53757" w:rsidP="00D53757">
      <w:pPr>
        <w:pStyle w:val="BodyText"/>
        <w:jc w:val="both"/>
        <w:rPr>
          <w:rFonts w:ascii="Georgia" w:hAnsi="Georgia"/>
          <w:color w:val="17458F"/>
        </w:rPr>
      </w:pPr>
      <w:r>
        <w:rPr>
          <w:rFonts w:ascii="Georgia" w:hAnsi="Georgia"/>
          <w:color w:val="17458F"/>
        </w:rPr>
        <w:t>How to make an internal report by Child or Young Person</w:t>
      </w:r>
    </w:p>
    <w:p w14:paraId="26F4CCA5" w14:textId="214BB74B" w:rsidR="00D53757" w:rsidRDefault="00D53757" w:rsidP="00D53757">
      <w:pPr>
        <w:pStyle w:val="BodyText"/>
        <w:jc w:val="both"/>
        <w:rPr>
          <w:rFonts w:ascii="Georgia" w:hAnsi="Georgia"/>
        </w:rPr>
      </w:pPr>
      <w:r>
        <w:rPr>
          <w:rFonts w:ascii="Georgia" w:hAnsi="Georgia"/>
        </w:rPr>
        <w:t xml:space="preserve">A child or young person (or their family or advocate) will be encouraged to report any complaint to the </w:t>
      </w:r>
      <w:r w:rsidR="002F6F8D">
        <w:rPr>
          <w:rFonts w:ascii="Georgia" w:hAnsi="Georgia"/>
        </w:rPr>
        <w:t>Youth Protection Officer</w:t>
      </w:r>
      <w:r>
        <w:rPr>
          <w:rFonts w:ascii="Georgia" w:hAnsi="Georgia"/>
        </w:rPr>
        <w:t xml:space="preserve">.  However, a Child or Young Person may make a complaint to any member of the Club with whom they feel comfortable.  It is the obligation of a Club member receiving such a complaint to comply with their obligations under the immediately preceding paragraph.  </w:t>
      </w:r>
    </w:p>
    <w:p w14:paraId="70A26A4B" w14:textId="274AB99F" w:rsidR="000D2692" w:rsidRPr="00A443F5" w:rsidRDefault="000D2692" w:rsidP="000D2692">
      <w:pPr>
        <w:pStyle w:val="Heading3"/>
        <w:spacing w:before="120" w:after="120"/>
        <w:jc w:val="both"/>
        <w:rPr>
          <w:rFonts w:ascii="Georgia" w:hAnsi="Georgia"/>
          <w:color w:val="17458F"/>
        </w:rPr>
      </w:pPr>
      <w:r>
        <w:rPr>
          <w:rFonts w:ascii="Georgia" w:hAnsi="Georgia"/>
          <w:color w:val="17458F"/>
        </w:rPr>
        <w:t>How complaints should be handled</w:t>
      </w:r>
    </w:p>
    <w:p w14:paraId="21D4ABF8" w14:textId="153BFC0B" w:rsidR="000D2692" w:rsidRPr="00A443F5" w:rsidRDefault="000D2692" w:rsidP="000D2692">
      <w:pPr>
        <w:pStyle w:val="BodyText"/>
        <w:jc w:val="both"/>
        <w:rPr>
          <w:rFonts w:ascii="Georgia" w:hAnsi="Georgia"/>
          <w:color w:val="17458F"/>
        </w:rPr>
      </w:pPr>
      <w:r>
        <w:rPr>
          <w:rFonts w:ascii="Georgia" w:hAnsi="Georgia"/>
          <w:color w:val="17458F"/>
        </w:rPr>
        <w:t xml:space="preserve">Action of </w:t>
      </w:r>
      <w:r w:rsidR="002F6F8D">
        <w:rPr>
          <w:rFonts w:ascii="Georgia" w:hAnsi="Georgia"/>
          <w:color w:val="17458F"/>
        </w:rPr>
        <w:t>Youth Protection Officer</w:t>
      </w:r>
    </w:p>
    <w:p w14:paraId="4970292C" w14:textId="0C8A43C9" w:rsidR="000D2692" w:rsidRDefault="000D2692" w:rsidP="00D53757">
      <w:pPr>
        <w:pStyle w:val="BodyText"/>
        <w:jc w:val="both"/>
        <w:rPr>
          <w:rFonts w:ascii="Georgia" w:hAnsi="Georgia"/>
        </w:rPr>
      </w:pPr>
      <w:r>
        <w:rPr>
          <w:rFonts w:ascii="Georgia" w:hAnsi="Georgia"/>
        </w:rPr>
        <w:t xml:space="preserve">On receipt of any complaint, the </w:t>
      </w:r>
      <w:r w:rsidR="002F6F8D">
        <w:rPr>
          <w:rFonts w:ascii="Georgia" w:hAnsi="Georgia"/>
        </w:rPr>
        <w:t>Youth Protection Officer</w:t>
      </w:r>
      <w:r>
        <w:rPr>
          <w:rFonts w:ascii="Georgia" w:hAnsi="Georgia"/>
        </w:rPr>
        <w:t xml:space="preserve"> </w:t>
      </w:r>
      <w:r w:rsidR="000156D0">
        <w:rPr>
          <w:rFonts w:ascii="Georgia" w:hAnsi="Georgia"/>
        </w:rPr>
        <w:t>shall</w:t>
      </w:r>
      <w:r>
        <w:rPr>
          <w:rFonts w:ascii="Georgia" w:hAnsi="Georgia"/>
        </w:rPr>
        <w:t xml:space="preserve"> consult with the Club President, the Youth Services Director, relevant District officers, move to isolate parties to the proceedings as appropriate and maintain confidentiality.  The matter will be progressed using the District’s Allegation Reporting Guidelines which are reproduced below.</w:t>
      </w:r>
    </w:p>
    <w:p w14:paraId="0F956F04" w14:textId="1D738761" w:rsidR="00AA7D2C" w:rsidRPr="00AA7D2C" w:rsidRDefault="00AA7D2C" w:rsidP="00D967CE">
      <w:pPr>
        <w:pStyle w:val="BodyText"/>
        <w:jc w:val="both"/>
        <w:rPr>
          <w:rFonts w:ascii="Georgia" w:hAnsi="Georgia"/>
          <w:color w:val="17458F"/>
        </w:rPr>
      </w:pPr>
      <w:r w:rsidRPr="00AA7D2C">
        <w:rPr>
          <w:rFonts w:ascii="Georgia" w:hAnsi="Georgia"/>
          <w:color w:val="17458F"/>
        </w:rPr>
        <w:t>Follow-Through Procedures</w:t>
      </w:r>
    </w:p>
    <w:p w14:paraId="25D5E0CE" w14:textId="3C2AD277" w:rsidR="00AA7D2C" w:rsidRDefault="00EE15EB" w:rsidP="00D967CE">
      <w:pPr>
        <w:pStyle w:val="BodyText"/>
        <w:jc w:val="both"/>
        <w:rPr>
          <w:rFonts w:ascii="Georgia" w:hAnsi="Georgia"/>
        </w:rPr>
      </w:pPr>
      <w:r>
        <w:rPr>
          <w:rFonts w:ascii="Georgia" w:hAnsi="Georgia"/>
        </w:rPr>
        <w:lastRenderedPageBreak/>
        <w:t xml:space="preserve">Either the Club President, the </w:t>
      </w:r>
      <w:r w:rsidR="002F6F8D">
        <w:rPr>
          <w:rFonts w:ascii="Georgia" w:hAnsi="Georgia"/>
        </w:rPr>
        <w:t>Youth Protection Officer</w:t>
      </w:r>
      <w:r>
        <w:rPr>
          <w:rFonts w:ascii="Georgia" w:hAnsi="Georgia"/>
        </w:rPr>
        <w:t>, the District Youth Programs Chair or District Youth Protection Officer must ensure that the following steps are taken immediately after an abuse, grooming or misconduct allegation is reported:</w:t>
      </w:r>
    </w:p>
    <w:p w14:paraId="38E46D9A" w14:textId="77777777" w:rsidR="00EE15EB" w:rsidRDefault="00EE15EB" w:rsidP="00D967CE">
      <w:pPr>
        <w:pStyle w:val="BodyText"/>
        <w:numPr>
          <w:ilvl w:val="0"/>
          <w:numId w:val="45"/>
        </w:numPr>
        <w:ind w:left="426" w:hanging="426"/>
        <w:jc w:val="both"/>
        <w:rPr>
          <w:rFonts w:ascii="Georgia" w:hAnsi="Georgia"/>
        </w:rPr>
      </w:pPr>
      <w:r w:rsidRPr="00EE15EB">
        <w:rPr>
          <w:rFonts w:ascii="Georgia" w:hAnsi="Georgia"/>
        </w:rPr>
        <w:t xml:space="preserve">Confirm that the youth program participant is removed from the situation immediately and has no contact with the alleged abuser or harasser. </w:t>
      </w:r>
    </w:p>
    <w:p w14:paraId="70079561" w14:textId="5526DB74" w:rsidR="00EE15EB" w:rsidRDefault="00EE15EB" w:rsidP="00D967CE">
      <w:pPr>
        <w:pStyle w:val="BodyText"/>
        <w:numPr>
          <w:ilvl w:val="0"/>
          <w:numId w:val="45"/>
        </w:numPr>
        <w:ind w:left="426" w:hanging="426"/>
        <w:jc w:val="both"/>
        <w:rPr>
          <w:rFonts w:ascii="Georgia" w:hAnsi="Georgia"/>
        </w:rPr>
      </w:pPr>
      <w:proofErr w:type="gramStart"/>
      <w:r w:rsidRPr="00EE15EB">
        <w:rPr>
          <w:rFonts w:ascii="Georgia" w:hAnsi="Georgia"/>
        </w:rPr>
        <w:t>I</w:t>
      </w:r>
      <w:r w:rsidR="000156D0">
        <w:rPr>
          <w:rFonts w:ascii="Georgia" w:hAnsi="Georgia"/>
        </w:rPr>
        <w:t xml:space="preserve">f </w:t>
      </w:r>
      <w:r w:rsidRPr="00EE15EB">
        <w:rPr>
          <w:rFonts w:ascii="Georgia" w:hAnsi="Georgia"/>
        </w:rPr>
        <w:t xml:space="preserve"> law</w:t>
      </w:r>
      <w:proofErr w:type="gramEnd"/>
      <w:r w:rsidRPr="00EE15EB">
        <w:rPr>
          <w:rFonts w:ascii="Georgia" w:hAnsi="Georgia"/>
        </w:rPr>
        <w:t xml:space="preserve"> enforcement agencies will not investigate, the </w:t>
      </w:r>
      <w:r>
        <w:rPr>
          <w:rFonts w:ascii="Georgia" w:hAnsi="Georgia"/>
        </w:rPr>
        <w:t>D</w:t>
      </w:r>
      <w:r w:rsidRPr="00EE15EB">
        <w:rPr>
          <w:rFonts w:ascii="Georgia" w:hAnsi="Georgia"/>
        </w:rPr>
        <w:t xml:space="preserve">istrict </w:t>
      </w:r>
      <w:r w:rsidR="000156D0">
        <w:rPr>
          <w:rFonts w:ascii="Georgia" w:hAnsi="Georgia"/>
        </w:rPr>
        <w:t>Y</w:t>
      </w:r>
      <w:r w:rsidRPr="00EE15EB">
        <w:rPr>
          <w:rFonts w:ascii="Georgia" w:hAnsi="Georgia"/>
        </w:rPr>
        <w:t xml:space="preserve">outh </w:t>
      </w:r>
      <w:r w:rsidR="000156D0">
        <w:rPr>
          <w:rFonts w:ascii="Georgia" w:hAnsi="Georgia"/>
        </w:rPr>
        <w:t>P</w:t>
      </w:r>
      <w:r w:rsidRPr="00EE15EB">
        <w:rPr>
          <w:rFonts w:ascii="Georgia" w:hAnsi="Georgia"/>
        </w:rPr>
        <w:t xml:space="preserve">rotection </w:t>
      </w:r>
      <w:r w:rsidR="000156D0">
        <w:rPr>
          <w:rFonts w:ascii="Georgia" w:hAnsi="Georgia"/>
        </w:rPr>
        <w:t>O</w:t>
      </w:r>
      <w:r w:rsidRPr="00EE15EB">
        <w:rPr>
          <w:rFonts w:ascii="Georgia" w:hAnsi="Georgia"/>
        </w:rPr>
        <w:t xml:space="preserve">fficer or </w:t>
      </w:r>
      <w:r>
        <w:rPr>
          <w:rFonts w:ascii="Georgia" w:hAnsi="Georgia"/>
        </w:rPr>
        <w:t>D</w:t>
      </w:r>
      <w:r w:rsidRPr="00EE15EB">
        <w:rPr>
          <w:rFonts w:ascii="Georgia" w:hAnsi="Georgia"/>
        </w:rPr>
        <w:t>istrict review committee should coordinate an independent review of the allegations</w:t>
      </w:r>
      <w:r>
        <w:rPr>
          <w:rFonts w:ascii="Georgia" w:hAnsi="Georgia"/>
        </w:rPr>
        <w:t xml:space="preserve"> (or if such a review is not within their scope, the President and/or Club Safety Officer)</w:t>
      </w:r>
      <w:r w:rsidRPr="00EE15EB">
        <w:rPr>
          <w:rFonts w:ascii="Georgia" w:hAnsi="Georgia"/>
        </w:rPr>
        <w:t xml:space="preserve">. </w:t>
      </w:r>
    </w:p>
    <w:p w14:paraId="7E4D0C4A" w14:textId="77777777" w:rsidR="00EE15EB" w:rsidRDefault="00EE15EB" w:rsidP="00D967CE">
      <w:pPr>
        <w:pStyle w:val="BodyText"/>
        <w:numPr>
          <w:ilvl w:val="0"/>
          <w:numId w:val="45"/>
        </w:numPr>
        <w:ind w:left="426" w:hanging="426"/>
        <w:jc w:val="both"/>
        <w:rPr>
          <w:rFonts w:ascii="Georgia" w:hAnsi="Georgia"/>
        </w:rPr>
      </w:pPr>
      <w:r w:rsidRPr="00EE15EB">
        <w:rPr>
          <w:rFonts w:ascii="Georgia" w:hAnsi="Georgia"/>
        </w:rPr>
        <w:t>Ensure that the</w:t>
      </w:r>
      <w:r>
        <w:rPr>
          <w:rFonts w:ascii="Georgia" w:hAnsi="Georgia"/>
        </w:rPr>
        <w:t xml:space="preserve"> child or young person</w:t>
      </w:r>
      <w:r w:rsidRPr="00EE15EB">
        <w:rPr>
          <w:rFonts w:ascii="Georgia" w:hAnsi="Georgia"/>
        </w:rPr>
        <w:t xml:space="preserve"> receives immediate support services. </w:t>
      </w:r>
    </w:p>
    <w:p w14:paraId="67EC5657" w14:textId="77777777" w:rsidR="00EE15EB" w:rsidRDefault="00EE15EB" w:rsidP="00D967CE">
      <w:pPr>
        <w:pStyle w:val="BodyText"/>
        <w:numPr>
          <w:ilvl w:val="0"/>
          <w:numId w:val="45"/>
        </w:numPr>
        <w:ind w:left="426" w:hanging="426"/>
        <w:jc w:val="both"/>
        <w:rPr>
          <w:rFonts w:ascii="Georgia" w:hAnsi="Georgia"/>
        </w:rPr>
      </w:pPr>
      <w:r w:rsidRPr="00EE15EB">
        <w:rPr>
          <w:rFonts w:ascii="Georgia" w:hAnsi="Georgia"/>
        </w:rPr>
        <w:t xml:space="preserve">Offer the </w:t>
      </w:r>
      <w:r>
        <w:rPr>
          <w:rFonts w:ascii="Georgia" w:hAnsi="Georgia"/>
        </w:rPr>
        <w:t xml:space="preserve">child or </w:t>
      </w:r>
      <w:r w:rsidRPr="00EE15EB">
        <w:rPr>
          <w:rFonts w:ascii="Georgia" w:hAnsi="Georgia"/>
        </w:rPr>
        <w:t>young person an independent, non-Rotarian counsellor to represent his or her interests. Ask social services or law enforcement to recommend someone who is not a Rotarian or in any way involved with the youth program.</w:t>
      </w:r>
    </w:p>
    <w:p w14:paraId="42B0C7C2" w14:textId="7110600A" w:rsidR="00EE15EB" w:rsidRDefault="00EE15EB" w:rsidP="00EE15EB">
      <w:pPr>
        <w:pStyle w:val="BodyText"/>
        <w:numPr>
          <w:ilvl w:val="0"/>
          <w:numId w:val="45"/>
        </w:numPr>
        <w:ind w:left="426" w:hanging="426"/>
        <w:jc w:val="both"/>
        <w:rPr>
          <w:rFonts w:ascii="Georgia" w:hAnsi="Georgia"/>
        </w:rPr>
      </w:pPr>
      <w:r w:rsidRPr="00EE15EB">
        <w:rPr>
          <w:rFonts w:ascii="Georgia" w:hAnsi="Georgia"/>
        </w:rPr>
        <w:t xml:space="preserve">Contact the </w:t>
      </w:r>
      <w:r>
        <w:rPr>
          <w:rFonts w:ascii="Georgia" w:hAnsi="Georgia"/>
        </w:rPr>
        <w:t xml:space="preserve">child or young person’s </w:t>
      </w:r>
      <w:r w:rsidRPr="00EE15EB">
        <w:rPr>
          <w:rFonts w:ascii="Georgia" w:hAnsi="Georgia"/>
        </w:rPr>
        <w:t xml:space="preserve">parents or legal guardian. If the </w:t>
      </w:r>
      <w:r>
        <w:rPr>
          <w:rFonts w:ascii="Georgia" w:hAnsi="Georgia"/>
        </w:rPr>
        <w:t>child or young person</w:t>
      </w:r>
      <w:r w:rsidRPr="00EE15EB">
        <w:rPr>
          <w:rFonts w:ascii="Georgia" w:hAnsi="Georgia"/>
        </w:rPr>
        <w:t xml:space="preserve"> is away from home, the </w:t>
      </w:r>
      <w:r>
        <w:rPr>
          <w:rFonts w:ascii="Georgia" w:hAnsi="Georgia"/>
        </w:rPr>
        <w:t xml:space="preserve">child or young person </w:t>
      </w:r>
      <w:r w:rsidRPr="00EE15EB">
        <w:rPr>
          <w:rFonts w:ascii="Georgia" w:hAnsi="Georgia"/>
        </w:rPr>
        <w:t>and his or her parents should decide whether to stay in country or return home. If the child or young person stays in country, written authorization from their parents or legal guardian is required. If the child or young person and their parents choose for the youth to return home, consult with police before making travel arrangements. If an investigation is pending, the police may not approve of the youth leaving the country.</w:t>
      </w:r>
    </w:p>
    <w:p w14:paraId="5AD68928" w14:textId="77777777" w:rsidR="00EE15EB" w:rsidRDefault="00EE15EB" w:rsidP="00D967CE">
      <w:pPr>
        <w:pStyle w:val="BodyText"/>
        <w:numPr>
          <w:ilvl w:val="0"/>
          <w:numId w:val="45"/>
        </w:numPr>
        <w:ind w:left="426" w:hanging="426"/>
        <w:jc w:val="both"/>
        <w:rPr>
          <w:rFonts w:ascii="Georgia" w:hAnsi="Georgia"/>
        </w:rPr>
      </w:pPr>
      <w:r w:rsidRPr="00EE15EB">
        <w:rPr>
          <w:rFonts w:ascii="Georgia" w:hAnsi="Georgia"/>
        </w:rPr>
        <w:t xml:space="preserve">Remove alleged abuser or harasser from all contact with any other </w:t>
      </w:r>
      <w:r>
        <w:rPr>
          <w:rFonts w:ascii="Georgia" w:hAnsi="Georgia"/>
        </w:rPr>
        <w:t xml:space="preserve">children or young people </w:t>
      </w:r>
      <w:r w:rsidRPr="00EE15EB">
        <w:rPr>
          <w:rFonts w:ascii="Georgia" w:hAnsi="Georgia"/>
        </w:rPr>
        <w:t xml:space="preserve">in Rotary programs and activities while investigations are conducted. </w:t>
      </w:r>
    </w:p>
    <w:p w14:paraId="6504D21C" w14:textId="77777777" w:rsidR="00EE15EB" w:rsidRDefault="00EE15EB" w:rsidP="00D967CE">
      <w:pPr>
        <w:pStyle w:val="BodyText"/>
        <w:numPr>
          <w:ilvl w:val="0"/>
          <w:numId w:val="45"/>
        </w:numPr>
        <w:ind w:left="426" w:hanging="426"/>
        <w:jc w:val="both"/>
        <w:rPr>
          <w:rFonts w:ascii="Georgia" w:hAnsi="Georgia"/>
        </w:rPr>
      </w:pPr>
      <w:r w:rsidRPr="00EE15EB">
        <w:rPr>
          <w:rFonts w:ascii="Georgia" w:hAnsi="Georgia"/>
        </w:rPr>
        <w:t xml:space="preserve">Cooperate with the police or legal investigation. </w:t>
      </w:r>
    </w:p>
    <w:p w14:paraId="436C44E6" w14:textId="77777777" w:rsidR="00EE15EB" w:rsidRDefault="00EE15EB" w:rsidP="00D967CE">
      <w:pPr>
        <w:pStyle w:val="BodyText"/>
        <w:numPr>
          <w:ilvl w:val="0"/>
          <w:numId w:val="45"/>
        </w:numPr>
        <w:ind w:left="426" w:hanging="426"/>
        <w:jc w:val="both"/>
        <w:rPr>
          <w:rFonts w:ascii="Georgia" w:hAnsi="Georgia"/>
        </w:rPr>
      </w:pPr>
      <w:r w:rsidRPr="00EE15EB">
        <w:rPr>
          <w:rFonts w:ascii="Georgia" w:hAnsi="Georgia"/>
        </w:rPr>
        <w:t xml:space="preserve">Inform the </w:t>
      </w:r>
      <w:r>
        <w:rPr>
          <w:rFonts w:ascii="Georgia" w:hAnsi="Georgia"/>
        </w:rPr>
        <w:t>D</w:t>
      </w:r>
      <w:r w:rsidRPr="00EE15EB">
        <w:rPr>
          <w:rFonts w:ascii="Georgia" w:hAnsi="Georgia"/>
        </w:rPr>
        <w:t xml:space="preserve">istrict governor of the allegation. </w:t>
      </w:r>
    </w:p>
    <w:p w14:paraId="4A3C97BD" w14:textId="0FDAECA8" w:rsidR="00EE15EB" w:rsidRDefault="00EE15EB" w:rsidP="00D967CE">
      <w:pPr>
        <w:pStyle w:val="BodyText"/>
        <w:numPr>
          <w:ilvl w:val="0"/>
          <w:numId w:val="45"/>
        </w:numPr>
        <w:ind w:left="426" w:hanging="426"/>
        <w:jc w:val="both"/>
        <w:rPr>
          <w:rFonts w:ascii="Georgia" w:hAnsi="Georgia"/>
        </w:rPr>
      </w:pPr>
      <w:r w:rsidRPr="00EE15EB">
        <w:rPr>
          <w:rFonts w:ascii="Georgia" w:hAnsi="Georgia"/>
        </w:rPr>
        <w:t xml:space="preserve">After the authorities have completed their investigation, the </w:t>
      </w:r>
      <w:r>
        <w:rPr>
          <w:rFonts w:ascii="Georgia" w:hAnsi="Georgia"/>
        </w:rPr>
        <w:t>D</w:t>
      </w:r>
      <w:r w:rsidRPr="00EE15EB">
        <w:rPr>
          <w:rFonts w:ascii="Georgia" w:hAnsi="Georgia"/>
        </w:rPr>
        <w:t>istrict</w:t>
      </w:r>
      <w:r>
        <w:rPr>
          <w:rFonts w:ascii="Georgia" w:hAnsi="Georgia"/>
        </w:rPr>
        <w:t xml:space="preserve"> and/or Club mu</w:t>
      </w:r>
      <w:r w:rsidRPr="00EE15EB">
        <w:rPr>
          <w:rFonts w:ascii="Georgia" w:hAnsi="Georgia"/>
        </w:rPr>
        <w:t>st follow through to make sure the situation is being addressed.</w:t>
      </w:r>
    </w:p>
    <w:p w14:paraId="36889091" w14:textId="77777777" w:rsidR="000D2692" w:rsidRPr="00AA7D2C" w:rsidRDefault="000D2692" w:rsidP="000D2692">
      <w:pPr>
        <w:pStyle w:val="BodyText"/>
        <w:jc w:val="both"/>
        <w:rPr>
          <w:rFonts w:ascii="Georgia" w:hAnsi="Georgia"/>
          <w:i/>
          <w:iCs/>
          <w:color w:val="17458F"/>
        </w:rPr>
      </w:pPr>
      <w:r>
        <w:rPr>
          <w:rFonts w:ascii="Georgia" w:hAnsi="Georgia"/>
          <w:i/>
          <w:iCs/>
          <w:color w:val="17458F"/>
        </w:rPr>
        <w:t xml:space="preserve">Suspension of </w:t>
      </w:r>
      <w:r w:rsidRPr="00AA7D2C">
        <w:rPr>
          <w:rFonts w:ascii="Georgia" w:hAnsi="Georgia"/>
          <w:i/>
          <w:iCs/>
          <w:color w:val="17458F"/>
        </w:rPr>
        <w:t>Club Member</w:t>
      </w:r>
    </w:p>
    <w:p w14:paraId="301EE15E" w14:textId="77777777" w:rsidR="000D2692" w:rsidRDefault="000D2692" w:rsidP="000D2692">
      <w:pPr>
        <w:pStyle w:val="BodyText"/>
        <w:jc w:val="both"/>
        <w:rPr>
          <w:rFonts w:ascii="Georgia" w:hAnsi="Georgia"/>
        </w:rPr>
      </w:pPr>
      <w:r>
        <w:rPr>
          <w:rFonts w:ascii="Georgia" w:hAnsi="Georgia"/>
        </w:rPr>
        <w:t xml:space="preserve">The membership of any member of the Club who is charged with an offence relating to child abuse or misconduct shall be suspended pending the resolution of that charge.  </w:t>
      </w:r>
    </w:p>
    <w:p w14:paraId="2F619FA3" w14:textId="1E8B0B2A" w:rsidR="000D2692" w:rsidRDefault="000D2692" w:rsidP="000D2692">
      <w:pPr>
        <w:pStyle w:val="BodyText"/>
        <w:jc w:val="both"/>
        <w:rPr>
          <w:rFonts w:ascii="Georgia" w:hAnsi="Georgia"/>
          <w:i/>
          <w:iCs/>
          <w:color w:val="17458F"/>
        </w:rPr>
      </w:pPr>
      <w:r>
        <w:rPr>
          <w:rFonts w:ascii="Georgia" w:hAnsi="Georgia"/>
          <w:i/>
          <w:iCs/>
          <w:color w:val="17458F"/>
        </w:rPr>
        <w:t>Procedural fairness, including privacy and confidentiality</w:t>
      </w:r>
    </w:p>
    <w:p w14:paraId="71CDD9B7" w14:textId="77777777" w:rsidR="000D2692" w:rsidRPr="000D2692" w:rsidRDefault="000D2692" w:rsidP="000D2692">
      <w:pPr>
        <w:pStyle w:val="BodyText"/>
        <w:jc w:val="both"/>
        <w:rPr>
          <w:rFonts w:ascii="Georgia" w:hAnsi="Georgia"/>
        </w:rPr>
      </w:pPr>
      <w:r w:rsidRPr="000D2692">
        <w:rPr>
          <w:rFonts w:ascii="Georgia" w:hAnsi="Georgia"/>
        </w:rPr>
        <w:t xml:space="preserve">Any allegation of abuse must be treated in a fair, transparent and timely manner. </w:t>
      </w:r>
    </w:p>
    <w:p w14:paraId="012639E5" w14:textId="362A24C1" w:rsidR="000D2692" w:rsidRPr="000D2692" w:rsidRDefault="000D2692" w:rsidP="000D2692">
      <w:pPr>
        <w:pStyle w:val="BodyText"/>
        <w:jc w:val="both"/>
        <w:rPr>
          <w:rFonts w:ascii="Georgia" w:hAnsi="Georgia"/>
        </w:rPr>
      </w:pPr>
      <w:r>
        <w:rPr>
          <w:rFonts w:ascii="Georgia" w:hAnsi="Georgia"/>
        </w:rPr>
        <w:t>Members and volunteers</w:t>
      </w:r>
      <w:r w:rsidRPr="000D2692">
        <w:rPr>
          <w:rFonts w:ascii="Georgia" w:hAnsi="Georgia"/>
        </w:rPr>
        <w:t xml:space="preserve"> subject to an allegation will be notified when a disciplinary hearing is to take place and what will occur at the hearing. We follow the obligations defined under the </w:t>
      </w:r>
      <w:r w:rsidRPr="000D2692">
        <w:rPr>
          <w:rFonts w:ascii="Georgia" w:hAnsi="Georgia"/>
          <w:i/>
          <w:iCs/>
        </w:rPr>
        <w:t>Privacy Act 1988</w:t>
      </w:r>
      <w:r w:rsidRPr="000D2692">
        <w:rPr>
          <w:rFonts w:ascii="Georgia" w:hAnsi="Georgia"/>
        </w:rPr>
        <w:t xml:space="preserve"> (Commonwealth). </w:t>
      </w:r>
    </w:p>
    <w:p w14:paraId="1B552D86" w14:textId="77777777" w:rsidR="000D2692" w:rsidRPr="000D2692" w:rsidRDefault="000D2692" w:rsidP="000D2692">
      <w:pPr>
        <w:pStyle w:val="BodyText"/>
        <w:jc w:val="both"/>
        <w:rPr>
          <w:rFonts w:ascii="Georgia" w:hAnsi="Georgia"/>
        </w:rPr>
      </w:pPr>
      <w:r w:rsidRPr="000D2692">
        <w:rPr>
          <w:rFonts w:ascii="Georgia" w:hAnsi="Georgia"/>
        </w:rPr>
        <w:t>Additionally:</w:t>
      </w:r>
    </w:p>
    <w:p w14:paraId="2DC01C53" w14:textId="77777777" w:rsidR="000D2692" w:rsidRPr="000D2692" w:rsidRDefault="000D2692" w:rsidP="000D2692">
      <w:pPr>
        <w:pStyle w:val="BodyText"/>
        <w:numPr>
          <w:ilvl w:val="0"/>
          <w:numId w:val="48"/>
        </w:numPr>
        <w:ind w:left="567" w:hanging="567"/>
        <w:jc w:val="both"/>
        <w:rPr>
          <w:rFonts w:ascii="Georgia" w:hAnsi="Georgia"/>
        </w:rPr>
      </w:pPr>
      <w:r w:rsidRPr="000D2692">
        <w:rPr>
          <w:rFonts w:ascii="Georgia" w:hAnsi="Georgia"/>
        </w:rPr>
        <w:t xml:space="preserve">all information is recorded on our </w:t>
      </w:r>
      <w:hyperlink r:id="rId15" w:history="1">
        <w:r w:rsidRPr="000D2692">
          <w:rPr>
            <w:rStyle w:val="Hyperlink"/>
            <w:rFonts w:ascii="Georgia" w:hAnsi="Georgia"/>
          </w:rPr>
          <w:t>reporting form for complaints and allegations</w:t>
        </w:r>
      </w:hyperlink>
      <w:r w:rsidRPr="000D2692">
        <w:rPr>
          <w:rFonts w:ascii="Georgia" w:hAnsi="Georgia"/>
        </w:rPr>
        <w:t xml:space="preserve"> (see Appendix for a copy of this form)</w:t>
      </w:r>
    </w:p>
    <w:p w14:paraId="3E0B658C" w14:textId="77777777" w:rsidR="000D2692" w:rsidRPr="000D2692" w:rsidRDefault="000D2692" w:rsidP="000D2692">
      <w:pPr>
        <w:pStyle w:val="BodyText"/>
        <w:numPr>
          <w:ilvl w:val="0"/>
          <w:numId w:val="48"/>
        </w:numPr>
        <w:ind w:left="567" w:hanging="567"/>
        <w:jc w:val="both"/>
        <w:rPr>
          <w:rFonts w:ascii="Georgia" w:hAnsi="Georgia"/>
        </w:rPr>
      </w:pPr>
      <w:r w:rsidRPr="000D2692">
        <w:rPr>
          <w:rFonts w:ascii="Georgia" w:hAnsi="Georgia"/>
        </w:rPr>
        <w:t>all reporting forms for complaints and allegations are stored securely and only accessed by those in the organisation with responsibility for oversight of the investigation</w:t>
      </w:r>
    </w:p>
    <w:p w14:paraId="56436F55" w14:textId="77777777" w:rsidR="000D2692" w:rsidRPr="000D2692" w:rsidRDefault="000D2692" w:rsidP="000D2692">
      <w:pPr>
        <w:pStyle w:val="BodyText"/>
        <w:numPr>
          <w:ilvl w:val="0"/>
          <w:numId w:val="48"/>
        </w:numPr>
        <w:ind w:left="567" w:hanging="567"/>
        <w:jc w:val="both"/>
        <w:rPr>
          <w:rFonts w:ascii="Georgia" w:hAnsi="Georgia"/>
        </w:rPr>
      </w:pPr>
      <w:r w:rsidRPr="000D2692">
        <w:rPr>
          <w:rFonts w:ascii="Georgia" w:hAnsi="Georgia"/>
        </w:rPr>
        <w:t xml:space="preserve">information may be exchanged under Chapter 16A of the </w:t>
      </w:r>
      <w:r w:rsidRPr="000D2692">
        <w:rPr>
          <w:rFonts w:ascii="Georgia" w:hAnsi="Georgia"/>
          <w:i/>
          <w:iCs/>
        </w:rPr>
        <w:t>Child and Young Persons (Care and Protection) Act 1998</w:t>
      </w:r>
      <w:r w:rsidRPr="000D2692">
        <w:rPr>
          <w:rFonts w:ascii="Georgia" w:hAnsi="Georgia"/>
        </w:rPr>
        <w:t xml:space="preserve">, with other agencies who have responsibilities relating to the safety, welfare or wellbeing of children or young people </w:t>
      </w:r>
    </w:p>
    <w:p w14:paraId="7412EC56" w14:textId="77777777" w:rsidR="000D2692" w:rsidRPr="000D2692" w:rsidRDefault="000D2692" w:rsidP="000D2692">
      <w:pPr>
        <w:pStyle w:val="BodyText"/>
        <w:numPr>
          <w:ilvl w:val="0"/>
          <w:numId w:val="48"/>
        </w:numPr>
        <w:ind w:left="567" w:hanging="567"/>
        <w:jc w:val="both"/>
        <w:rPr>
          <w:rFonts w:ascii="Georgia" w:hAnsi="Georgia"/>
        </w:rPr>
      </w:pPr>
      <w:r w:rsidRPr="000D2692">
        <w:rPr>
          <w:rFonts w:ascii="Georgia" w:hAnsi="Georgia"/>
        </w:rPr>
        <w:t xml:space="preserve">our organisation maintains the privacy of those involved in accordance with our obligations under the </w:t>
      </w:r>
      <w:r w:rsidRPr="000D2692">
        <w:rPr>
          <w:rFonts w:ascii="Georgia" w:hAnsi="Georgia"/>
          <w:i/>
          <w:iCs/>
        </w:rPr>
        <w:t>Privacy and Personal Information Protection Act 1998</w:t>
      </w:r>
      <w:r w:rsidRPr="000D2692">
        <w:rPr>
          <w:rFonts w:ascii="Georgia" w:hAnsi="Georgia"/>
        </w:rPr>
        <w:t xml:space="preserve"> </w:t>
      </w:r>
    </w:p>
    <w:p w14:paraId="1501A4FE" w14:textId="77777777" w:rsidR="000D2692" w:rsidRPr="000D2692" w:rsidRDefault="000D2692" w:rsidP="000D2692">
      <w:pPr>
        <w:pStyle w:val="BodyText"/>
        <w:numPr>
          <w:ilvl w:val="0"/>
          <w:numId w:val="48"/>
        </w:numPr>
        <w:ind w:left="567" w:hanging="567"/>
        <w:jc w:val="both"/>
        <w:rPr>
          <w:rFonts w:ascii="Georgia" w:hAnsi="Georgia"/>
        </w:rPr>
      </w:pPr>
      <w:r w:rsidRPr="000D2692">
        <w:rPr>
          <w:rFonts w:ascii="Georgia" w:hAnsi="Georgia"/>
        </w:rPr>
        <w:t>if an incident is found to be substantiated, likely outcomes or responses will be determined from advice given by relevant authorities (police, DCJ or OCG).</w:t>
      </w:r>
    </w:p>
    <w:p w14:paraId="3B2AF703" w14:textId="6296E380" w:rsidR="00EE15EB" w:rsidRPr="00AA7D2C" w:rsidRDefault="00EE15EB" w:rsidP="00EE15EB">
      <w:pPr>
        <w:pStyle w:val="BodyText"/>
        <w:jc w:val="both"/>
        <w:rPr>
          <w:rFonts w:ascii="Georgia" w:hAnsi="Georgia"/>
          <w:color w:val="17458F"/>
        </w:rPr>
      </w:pPr>
      <w:r>
        <w:rPr>
          <w:rFonts w:ascii="Georgia" w:hAnsi="Georgia"/>
          <w:color w:val="17458F"/>
        </w:rPr>
        <w:t>Post Allegation Report Considerations</w:t>
      </w:r>
    </w:p>
    <w:p w14:paraId="41DCAF63" w14:textId="3CDE2E45" w:rsidR="00EE15EB" w:rsidRPr="00EE15EB" w:rsidRDefault="00EE15EB" w:rsidP="00EE15EB">
      <w:pPr>
        <w:pStyle w:val="BodyText"/>
        <w:jc w:val="both"/>
        <w:rPr>
          <w:rFonts w:ascii="Georgia" w:hAnsi="Georgia"/>
          <w:i/>
          <w:iCs/>
          <w:color w:val="17458F"/>
        </w:rPr>
      </w:pPr>
      <w:r w:rsidRPr="00EE15EB">
        <w:rPr>
          <w:rFonts w:ascii="Georgia" w:hAnsi="Georgia"/>
          <w:i/>
          <w:iCs/>
          <w:color w:val="17458F"/>
        </w:rPr>
        <w:t>Responding to the needs of the Youth Programme Participant</w:t>
      </w:r>
    </w:p>
    <w:p w14:paraId="13466935" w14:textId="77777777" w:rsidR="00F97486" w:rsidRDefault="00EE15EB" w:rsidP="00EE15EB">
      <w:pPr>
        <w:pStyle w:val="BodyText"/>
        <w:jc w:val="both"/>
        <w:rPr>
          <w:rFonts w:ascii="Georgia" w:hAnsi="Georgia"/>
        </w:rPr>
      </w:pPr>
      <w:r>
        <w:rPr>
          <w:rFonts w:ascii="Georgia" w:hAnsi="Georgia"/>
        </w:rPr>
        <w:t xml:space="preserve">The District (or in its absence, the Club) will adopt a cohesive and managed team approach to supporting a child or young person after an allegation report.  The Youth Programme participant is likely to feel </w:t>
      </w:r>
      <w:r>
        <w:rPr>
          <w:rFonts w:ascii="Georgia" w:hAnsi="Georgia"/>
        </w:rPr>
        <w:lastRenderedPageBreak/>
        <w:t xml:space="preserve">embarrassed or confused and may become withdrawn.  </w:t>
      </w:r>
      <w:r w:rsidR="00F97486">
        <w:rPr>
          <w:rFonts w:ascii="Georgia" w:hAnsi="Georgia"/>
        </w:rPr>
        <w:t xml:space="preserve">The Club will continue to be reassuring and supportive.  Club members and host families need to do whatever is necessary to </w:t>
      </w:r>
      <w:proofErr w:type="gramStart"/>
      <w:r w:rsidR="00F97486">
        <w:rPr>
          <w:rFonts w:ascii="Georgia" w:hAnsi="Georgia"/>
        </w:rPr>
        <w:t>reassure the child or young person of their support at all times</w:t>
      </w:r>
      <w:proofErr w:type="gramEnd"/>
      <w:r w:rsidR="00F97486">
        <w:rPr>
          <w:rFonts w:ascii="Georgia" w:hAnsi="Georgia"/>
        </w:rPr>
        <w:t>.</w:t>
      </w:r>
    </w:p>
    <w:p w14:paraId="47FD69F4" w14:textId="00B58319" w:rsidR="00EE15EB" w:rsidRDefault="00F97486" w:rsidP="00EE15EB">
      <w:pPr>
        <w:pStyle w:val="BodyText"/>
        <w:jc w:val="both"/>
        <w:rPr>
          <w:rFonts w:ascii="Georgia" w:hAnsi="Georgia"/>
        </w:rPr>
      </w:pPr>
      <w:r>
        <w:rPr>
          <w:rFonts w:ascii="Georgia" w:hAnsi="Georgia"/>
        </w:rPr>
        <w:t xml:space="preserve">When addressing an allegation of abuse, grooming or misconduct, the most important concern is the safety of the child or young person.  Club members should not speculate or offer personal opinions that could potentially hinder any police or criminal investigations.  Club members must not become involved in investigations (except to the extent that they are required as witnesses).  Making comments about alleged victims in support of alleged abusers violates both the Statement of Conduct for Working with Youth and Rotary ideals.  Comments made against an alleged abuser could lead to a slander or liable claim filed against members or the Club by the alleged abuser.  </w:t>
      </w:r>
      <w:r w:rsidR="00EE15EB">
        <w:rPr>
          <w:rFonts w:ascii="Georgia" w:hAnsi="Georgia"/>
        </w:rPr>
        <w:t xml:space="preserve"> </w:t>
      </w:r>
    </w:p>
    <w:p w14:paraId="29759A8D" w14:textId="6F42FC5A" w:rsidR="008F3DE5" w:rsidRPr="00F97486" w:rsidRDefault="00D779C6" w:rsidP="00A93633">
      <w:pPr>
        <w:pStyle w:val="Heading2"/>
        <w:spacing w:before="120" w:after="120" w:line="240" w:lineRule="auto"/>
        <w:jc w:val="both"/>
        <w:rPr>
          <w:rFonts w:ascii="Georgia" w:hAnsi="Georgia"/>
          <w:color w:val="17458F"/>
          <w:szCs w:val="32"/>
        </w:rPr>
      </w:pPr>
      <w:r w:rsidRPr="00F97486">
        <w:rPr>
          <w:rFonts w:ascii="Georgia" w:hAnsi="Georgia"/>
          <w:color w:val="17458F"/>
        </w:rPr>
        <w:t>Other r</w:t>
      </w:r>
      <w:r w:rsidR="008F3DE5" w:rsidRPr="00F97486">
        <w:rPr>
          <w:rFonts w:ascii="Georgia" w:hAnsi="Georgia"/>
          <w:color w:val="17458F"/>
        </w:rPr>
        <w:t>elated child safe documents</w:t>
      </w:r>
    </w:p>
    <w:p w14:paraId="29A139B7" w14:textId="61355BCA" w:rsidR="001324F7" w:rsidRPr="00A93633" w:rsidRDefault="00F97486" w:rsidP="00A93633">
      <w:pPr>
        <w:pStyle w:val="BodyText"/>
        <w:jc w:val="both"/>
        <w:rPr>
          <w:rFonts w:ascii="Georgia" w:hAnsi="Georgia"/>
        </w:rPr>
      </w:pPr>
      <w:r>
        <w:rPr>
          <w:rFonts w:ascii="Georgia" w:hAnsi="Georgia"/>
        </w:rPr>
        <w:t xml:space="preserve">The Rotary Club of Leeton </w:t>
      </w:r>
      <w:r w:rsidR="00CC6BDB" w:rsidRPr="00A93633">
        <w:rPr>
          <w:rFonts w:ascii="Georgia" w:hAnsi="Georgia"/>
        </w:rPr>
        <w:t xml:space="preserve">has </w:t>
      </w:r>
      <w:r w:rsidR="00704477" w:rsidRPr="00A93633">
        <w:rPr>
          <w:rFonts w:ascii="Georgia" w:hAnsi="Georgia"/>
        </w:rPr>
        <w:t xml:space="preserve">a range of </w:t>
      </w:r>
      <w:r w:rsidR="00CC6BDB" w:rsidRPr="00A93633">
        <w:rPr>
          <w:rFonts w:ascii="Georgia" w:hAnsi="Georgia"/>
        </w:rPr>
        <w:t xml:space="preserve">other </w:t>
      </w:r>
      <w:r w:rsidR="00B71B6C" w:rsidRPr="00A93633">
        <w:rPr>
          <w:rFonts w:ascii="Georgia" w:hAnsi="Georgia"/>
        </w:rPr>
        <w:t xml:space="preserve">key </w:t>
      </w:r>
      <w:r w:rsidR="00CC6BDB" w:rsidRPr="00A93633">
        <w:rPr>
          <w:rFonts w:ascii="Georgia" w:hAnsi="Georgia"/>
        </w:rPr>
        <w:t>documents that relate to child safety.</w:t>
      </w:r>
      <w:r w:rsidR="00B71B6C" w:rsidRPr="00A93633">
        <w:rPr>
          <w:rFonts w:ascii="Georgia" w:hAnsi="Georgia"/>
        </w:rPr>
        <w:t xml:space="preserve"> </w:t>
      </w:r>
      <w:r w:rsidR="00CC6BDB" w:rsidRPr="00A93633">
        <w:rPr>
          <w:rFonts w:ascii="Georgia" w:hAnsi="Georgia"/>
        </w:rPr>
        <w:t xml:space="preserve">These </w:t>
      </w:r>
      <w:r w:rsidR="008B7235" w:rsidRPr="00A93633">
        <w:rPr>
          <w:rFonts w:ascii="Georgia" w:hAnsi="Georgia"/>
        </w:rPr>
        <w:t>can be accessed at</w:t>
      </w:r>
      <w:r>
        <w:rPr>
          <w:rFonts w:ascii="Georgia" w:hAnsi="Georgia"/>
        </w:rPr>
        <w:t xml:space="preserve"> our website</w:t>
      </w:r>
      <w:r w:rsidR="008B7235" w:rsidRPr="00A93633">
        <w:rPr>
          <w:rFonts w:ascii="Georgia" w:hAnsi="Georgia"/>
        </w:rPr>
        <w:t>, and include:</w:t>
      </w:r>
    </w:p>
    <w:p w14:paraId="21DD1F8F" w14:textId="5821F42D" w:rsidR="009C4241" w:rsidRPr="00F97486" w:rsidRDefault="009C4241" w:rsidP="00A93633">
      <w:pPr>
        <w:pStyle w:val="Heading5"/>
        <w:spacing w:before="120"/>
        <w:jc w:val="both"/>
        <w:rPr>
          <w:rFonts w:ascii="Georgia" w:hAnsi="Georgia"/>
          <w:color w:val="17458F"/>
        </w:rPr>
      </w:pPr>
      <w:r w:rsidRPr="00F97486">
        <w:rPr>
          <w:rFonts w:ascii="Georgia" w:hAnsi="Georgia"/>
          <w:color w:val="17458F"/>
        </w:rPr>
        <w:t xml:space="preserve">Statement of Commitment to Child Safety </w:t>
      </w:r>
    </w:p>
    <w:p w14:paraId="2EAFD373" w14:textId="4C03B250" w:rsidR="0003480D" w:rsidRPr="00A93633" w:rsidRDefault="009C4241" w:rsidP="00A93633">
      <w:pPr>
        <w:pStyle w:val="BodyText"/>
        <w:jc w:val="both"/>
        <w:rPr>
          <w:rFonts w:ascii="Georgia" w:hAnsi="Georgia"/>
        </w:rPr>
      </w:pPr>
      <w:r w:rsidRPr="00A93633">
        <w:rPr>
          <w:rFonts w:ascii="Georgia" w:hAnsi="Georgia"/>
        </w:rPr>
        <w:t>Our public commitment to prioritising child safety across our organisation.</w:t>
      </w:r>
    </w:p>
    <w:p w14:paraId="530300ED" w14:textId="63AA0975" w:rsidR="00CC6BDB" w:rsidRPr="00F97486" w:rsidRDefault="00CC6BDB" w:rsidP="00A93633">
      <w:pPr>
        <w:pStyle w:val="Heading5"/>
        <w:spacing w:before="120"/>
        <w:jc w:val="both"/>
        <w:rPr>
          <w:rFonts w:ascii="Georgia" w:hAnsi="Georgia"/>
          <w:color w:val="17458F"/>
        </w:rPr>
      </w:pPr>
      <w:r w:rsidRPr="00F97486">
        <w:rPr>
          <w:rFonts w:ascii="Georgia" w:hAnsi="Georgia"/>
          <w:color w:val="17458F"/>
        </w:rPr>
        <w:t>Child Safe Code of Conduct</w:t>
      </w:r>
    </w:p>
    <w:p w14:paraId="04870415" w14:textId="166FC3C5" w:rsidR="0003480D" w:rsidRPr="00A93633" w:rsidRDefault="00CC6BDB" w:rsidP="00A93633">
      <w:pPr>
        <w:pStyle w:val="BodyText"/>
        <w:jc w:val="both"/>
        <w:rPr>
          <w:rFonts w:ascii="Georgia" w:hAnsi="Georgia"/>
        </w:rPr>
      </w:pPr>
      <w:r w:rsidRPr="00A93633">
        <w:rPr>
          <w:rFonts w:ascii="Georgia" w:hAnsi="Georgia"/>
        </w:rPr>
        <w:t xml:space="preserve">Guides the day-to-day behaviours of adults interacting with children at the </w:t>
      </w:r>
      <w:r w:rsidR="00F97486">
        <w:rPr>
          <w:rFonts w:ascii="Georgia" w:hAnsi="Georgia"/>
        </w:rPr>
        <w:t>Club</w:t>
      </w:r>
      <w:r w:rsidRPr="00A93633">
        <w:rPr>
          <w:rFonts w:ascii="Georgia" w:hAnsi="Georgia"/>
        </w:rPr>
        <w:t xml:space="preserve">. </w:t>
      </w:r>
    </w:p>
    <w:p w14:paraId="05EC56C8" w14:textId="23C22716" w:rsidR="00CC6BDB" w:rsidRPr="00F97486" w:rsidRDefault="00CC6BDB" w:rsidP="00A93633">
      <w:pPr>
        <w:pStyle w:val="Heading5"/>
        <w:spacing w:before="120"/>
        <w:jc w:val="both"/>
        <w:rPr>
          <w:rFonts w:ascii="Georgia" w:hAnsi="Georgia"/>
          <w:color w:val="17458F"/>
        </w:rPr>
      </w:pPr>
      <w:r w:rsidRPr="00F97486">
        <w:rPr>
          <w:rFonts w:ascii="Georgia" w:hAnsi="Georgia"/>
          <w:color w:val="17458F"/>
        </w:rPr>
        <w:t>Child Safe and Training Policy</w:t>
      </w:r>
    </w:p>
    <w:p w14:paraId="7CD21304" w14:textId="033F057C" w:rsidR="0003480D" w:rsidRPr="00A93633" w:rsidRDefault="00CC6BDB" w:rsidP="00A93633">
      <w:pPr>
        <w:pStyle w:val="BodyText"/>
        <w:jc w:val="both"/>
        <w:rPr>
          <w:rFonts w:ascii="Georgia" w:hAnsi="Georgia"/>
          <w:szCs w:val="22"/>
        </w:rPr>
      </w:pPr>
      <w:r w:rsidRPr="00A93633">
        <w:rPr>
          <w:rFonts w:ascii="Georgia" w:hAnsi="Georgia"/>
          <w:szCs w:val="22"/>
        </w:rPr>
        <w:t>Sets out</w:t>
      </w:r>
      <w:r w:rsidR="00F97486">
        <w:rPr>
          <w:rFonts w:ascii="Georgia" w:hAnsi="Georgia"/>
          <w:szCs w:val="22"/>
        </w:rPr>
        <w:t xml:space="preserve"> </w:t>
      </w:r>
      <w:r w:rsidRPr="00A93633">
        <w:rPr>
          <w:rFonts w:ascii="Georgia" w:hAnsi="Georgia"/>
          <w:szCs w:val="22"/>
        </w:rPr>
        <w:t xml:space="preserve">the procedures </w:t>
      </w:r>
      <w:r w:rsidR="002E0609" w:rsidRPr="00A93633">
        <w:rPr>
          <w:rFonts w:ascii="Georgia" w:hAnsi="Georgia"/>
          <w:szCs w:val="22"/>
        </w:rPr>
        <w:t>to be</w:t>
      </w:r>
      <w:r w:rsidRPr="00A93633">
        <w:rPr>
          <w:rFonts w:ascii="Georgia" w:hAnsi="Georgia"/>
          <w:szCs w:val="22"/>
        </w:rPr>
        <w:t xml:space="preserve"> followed before </w:t>
      </w:r>
      <w:r w:rsidR="002E0609" w:rsidRPr="00A93633">
        <w:rPr>
          <w:rFonts w:ascii="Georgia" w:hAnsi="Georgia"/>
          <w:szCs w:val="22"/>
        </w:rPr>
        <w:t>a</w:t>
      </w:r>
      <w:r w:rsidRPr="00A93633">
        <w:rPr>
          <w:rFonts w:ascii="Georgia" w:hAnsi="Georgia"/>
          <w:szCs w:val="22"/>
        </w:rPr>
        <w:t xml:space="preserve"> person is </w:t>
      </w:r>
      <w:r w:rsidR="00F97486">
        <w:rPr>
          <w:rFonts w:ascii="Georgia" w:hAnsi="Georgia"/>
          <w:szCs w:val="22"/>
        </w:rPr>
        <w:t>to be accepted as a member of the Club</w:t>
      </w:r>
      <w:r w:rsidR="002E0609" w:rsidRPr="00A93633">
        <w:rPr>
          <w:rFonts w:ascii="Georgia" w:hAnsi="Georgia"/>
          <w:szCs w:val="22"/>
        </w:rPr>
        <w:t>. This</w:t>
      </w:r>
      <w:r w:rsidRPr="00A93633">
        <w:rPr>
          <w:rFonts w:ascii="Georgia" w:hAnsi="Georgia"/>
          <w:szCs w:val="22"/>
        </w:rPr>
        <w:t xml:space="preserve"> </w:t>
      </w:r>
      <w:r w:rsidR="002E0609" w:rsidRPr="00A93633">
        <w:rPr>
          <w:rFonts w:ascii="Georgia" w:hAnsi="Georgia"/>
          <w:szCs w:val="22"/>
        </w:rPr>
        <w:t>includes</w:t>
      </w:r>
      <w:r w:rsidRPr="00A93633">
        <w:rPr>
          <w:rFonts w:ascii="Georgia" w:hAnsi="Georgia"/>
          <w:szCs w:val="22"/>
        </w:rPr>
        <w:t xml:space="preserve"> the verification of their Working with Children Check. It also outlines any further training requirements.</w:t>
      </w:r>
    </w:p>
    <w:p w14:paraId="18C3A793" w14:textId="04F66D77" w:rsidR="00CC6BDB" w:rsidRPr="00F97486" w:rsidRDefault="00CC6BDB" w:rsidP="00A93633">
      <w:pPr>
        <w:pStyle w:val="Heading5"/>
        <w:spacing w:before="120"/>
        <w:jc w:val="both"/>
        <w:rPr>
          <w:rFonts w:ascii="Georgia" w:hAnsi="Georgia"/>
          <w:color w:val="17458F"/>
        </w:rPr>
      </w:pPr>
      <w:r w:rsidRPr="00F97486">
        <w:rPr>
          <w:rFonts w:ascii="Georgia" w:hAnsi="Georgia"/>
          <w:color w:val="17458F"/>
        </w:rPr>
        <w:t>Child Safe Risk Management Plan</w:t>
      </w:r>
    </w:p>
    <w:p w14:paraId="1A90A314" w14:textId="31084C57" w:rsidR="00CC6BDB" w:rsidRPr="00A93633" w:rsidRDefault="00CC6BDB" w:rsidP="00A93633">
      <w:pPr>
        <w:pStyle w:val="BodyText"/>
        <w:jc w:val="both"/>
        <w:rPr>
          <w:rFonts w:ascii="Georgia" w:hAnsi="Georgia"/>
        </w:rPr>
      </w:pPr>
      <w:r w:rsidRPr="00A93633">
        <w:rPr>
          <w:rFonts w:ascii="Georgia" w:hAnsi="Georgia"/>
        </w:rPr>
        <w:t xml:space="preserve">Describes the specific risks at the service that could affect children's safety and identifies the protective strategies used to lower each risk. </w:t>
      </w:r>
    </w:p>
    <w:p w14:paraId="420929AC" w14:textId="5B9B915D" w:rsidR="00BB2A82" w:rsidRPr="00F97486" w:rsidRDefault="00BB2A82" w:rsidP="00A93633">
      <w:pPr>
        <w:pStyle w:val="Heading2"/>
        <w:spacing w:before="120" w:after="120" w:line="240" w:lineRule="auto"/>
        <w:jc w:val="both"/>
        <w:rPr>
          <w:rFonts w:ascii="Georgia" w:hAnsi="Georgia"/>
          <w:color w:val="17458F"/>
          <w:szCs w:val="32"/>
        </w:rPr>
      </w:pPr>
      <w:r w:rsidRPr="00F97486">
        <w:rPr>
          <w:rFonts w:ascii="Georgia" w:hAnsi="Georgia"/>
          <w:color w:val="17458F"/>
        </w:rPr>
        <w:t>Publication, communication and engagement</w:t>
      </w:r>
    </w:p>
    <w:p w14:paraId="111E2D6D" w14:textId="77777777" w:rsidR="000D2692" w:rsidRDefault="00BB2A82" w:rsidP="00A93633">
      <w:pPr>
        <w:pStyle w:val="BodyText"/>
        <w:jc w:val="both"/>
        <w:rPr>
          <w:rFonts w:ascii="Georgia" w:hAnsi="Georgia"/>
        </w:rPr>
      </w:pPr>
      <w:r w:rsidRPr="00A93633">
        <w:rPr>
          <w:rFonts w:ascii="Georgia" w:hAnsi="Georgia"/>
        </w:rPr>
        <w:t>Our Child Safe Policy</w:t>
      </w:r>
      <w:r w:rsidR="00F15BE0" w:rsidRPr="00A93633">
        <w:rPr>
          <w:rFonts w:ascii="Georgia" w:hAnsi="Georgia"/>
        </w:rPr>
        <w:t xml:space="preserve"> and other child safe documents</w:t>
      </w:r>
      <w:r w:rsidRPr="00A93633">
        <w:rPr>
          <w:rFonts w:ascii="Georgia" w:hAnsi="Georgia"/>
        </w:rPr>
        <w:t xml:space="preserve"> can be found on our website at</w:t>
      </w:r>
      <w:r w:rsidR="00F97486">
        <w:rPr>
          <w:rFonts w:ascii="Georgia" w:hAnsi="Georgia"/>
        </w:rPr>
        <w:t xml:space="preserve"> </w:t>
      </w:r>
      <w:hyperlink r:id="rId16" w:history="1">
        <w:r w:rsidR="00F97486" w:rsidRPr="004D50BC">
          <w:rPr>
            <w:rStyle w:val="Hyperlink"/>
            <w:rFonts w:ascii="Georgia" w:hAnsi="Georgia"/>
            <w:szCs w:val="22"/>
          </w:rPr>
          <w:t>https://portal.clubrunner.ca/8229</w:t>
        </w:r>
      </w:hyperlink>
      <w:r w:rsidRPr="00A93633">
        <w:rPr>
          <w:rFonts w:ascii="Georgia" w:hAnsi="Georgia"/>
        </w:rPr>
        <w:t xml:space="preserve">. We also send out a printed copy with all new registrations. Anyone involved in our community can request a copy via email at any time. We send out regular email reminders to our community about our child safe documents and invite feedback whenever one of our organisation’s child safe documents is up for review. </w:t>
      </w:r>
    </w:p>
    <w:p w14:paraId="46C9BE19" w14:textId="4C3763D6" w:rsidR="00330883" w:rsidRPr="00A93633" w:rsidRDefault="00330883" w:rsidP="000D2692">
      <w:pPr>
        <w:pStyle w:val="BodyText"/>
        <w:jc w:val="both"/>
        <w:rPr>
          <w:rFonts w:ascii="Georgia" w:hAnsi="Georgia"/>
        </w:rPr>
      </w:pPr>
      <w:r w:rsidRPr="00A93633">
        <w:rPr>
          <w:rFonts w:ascii="Georgia" w:hAnsi="Georgia"/>
        </w:rPr>
        <w:br w:type="page"/>
      </w:r>
    </w:p>
    <w:p w14:paraId="2096AE63" w14:textId="31773F72" w:rsidR="003132C6" w:rsidRPr="00F97486" w:rsidRDefault="007E6341" w:rsidP="00A93633">
      <w:pPr>
        <w:pStyle w:val="Heading2"/>
        <w:spacing w:before="120" w:after="120" w:line="240" w:lineRule="auto"/>
        <w:jc w:val="both"/>
        <w:rPr>
          <w:rFonts w:ascii="Georgia" w:hAnsi="Georgia"/>
          <w:color w:val="17458F"/>
          <w:szCs w:val="32"/>
        </w:rPr>
      </w:pPr>
      <w:r w:rsidRPr="00F97486">
        <w:rPr>
          <w:rFonts w:ascii="Georgia" w:hAnsi="Georgia"/>
          <w:color w:val="17458F"/>
        </w:rPr>
        <w:lastRenderedPageBreak/>
        <w:t>Related legislation, regulations and standards</w:t>
      </w:r>
    </w:p>
    <w:p w14:paraId="644949B8" w14:textId="22FE87A2" w:rsidR="00454860" w:rsidRPr="00A93633" w:rsidRDefault="00F97486" w:rsidP="00A93633">
      <w:pPr>
        <w:pStyle w:val="BodyText"/>
        <w:jc w:val="both"/>
        <w:rPr>
          <w:rFonts w:ascii="Georgia" w:hAnsi="Georgia"/>
        </w:rPr>
      </w:pPr>
      <w:r>
        <w:rPr>
          <w:rFonts w:ascii="Georgia" w:hAnsi="Georgia"/>
        </w:rPr>
        <w:t xml:space="preserve">Rotary Club of Leeton </w:t>
      </w:r>
      <w:r w:rsidR="0040515A">
        <w:rPr>
          <w:rFonts w:ascii="Georgia" w:hAnsi="Georgia"/>
        </w:rPr>
        <w:t>is required</w:t>
      </w:r>
      <w:r w:rsidR="00454860" w:rsidRPr="00A93633">
        <w:rPr>
          <w:rFonts w:ascii="Georgia" w:hAnsi="Georgia"/>
        </w:rPr>
        <w:t xml:space="preserve"> to understand and comply with </w:t>
      </w:r>
      <w:proofErr w:type="gramStart"/>
      <w:r w:rsidR="00454860" w:rsidRPr="00A93633">
        <w:rPr>
          <w:rFonts w:ascii="Georgia" w:hAnsi="Georgia"/>
        </w:rPr>
        <w:t>a number of</w:t>
      </w:r>
      <w:proofErr w:type="gramEnd"/>
      <w:r w:rsidR="00454860" w:rsidRPr="00A93633">
        <w:rPr>
          <w:rFonts w:ascii="Georgia" w:hAnsi="Georgia"/>
        </w:rPr>
        <w:t xml:space="preserve"> </w:t>
      </w:r>
      <w:r w:rsidR="002002C5" w:rsidRPr="00A93633">
        <w:rPr>
          <w:rFonts w:ascii="Georgia" w:hAnsi="Georgia"/>
        </w:rPr>
        <w:t xml:space="preserve">NSW </w:t>
      </w:r>
      <w:r w:rsidR="00454860" w:rsidRPr="00A93633">
        <w:rPr>
          <w:rFonts w:ascii="Georgia" w:hAnsi="Georgia"/>
        </w:rPr>
        <w:t>child protection laws</w:t>
      </w:r>
      <w:r w:rsidR="002002C5" w:rsidRPr="00A93633">
        <w:rPr>
          <w:rFonts w:ascii="Georgia" w:hAnsi="Georgia"/>
        </w:rPr>
        <w:t xml:space="preserve"> and schemes</w:t>
      </w:r>
      <w:r w:rsidR="00454860" w:rsidRPr="00A93633">
        <w:rPr>
          <w:rFonts w:ascii="Georgia" w:hAnsi="Georgia"/>
        </w:rPr>
        <w:t>. These include:</w:t>
      </w:r>
    </w:p>
    <w:p w14:paraId="6A9DF9EC" w14:textId="2380EB4D" w:rsidR="00454860" w:rsidRPr="00A93633" w:rsidRDefault="0015034E" w:rsidP="00A93633">
      <w:pPr>
        <w:pStyle w:val="Bullet1"/>
        <w:jc w:val="both"/>
        <w:rPr>
          <w:rFonts w:ascii="Georgia" w:hAnsi="Georgia"/>
        </w:rPr>
      </w:pPr>
      <w:r w:rsidRPr="00A93633">
        <w:rPr>
          <w:rFonts w:ascii="Georgia" w:hAnsi="Georgia"/>
        </w:rPr>
        <w:t>NSW Child Safe Scheme</w:t>
      </w:r>
    </w:p>
    <w:p w14:paraId="4989CA05" w14:textId="77C66737" w:rsidR="00454860" w:rsidRPr="00A93633" w:rsidRDefault="00454860" w:rsidP="00A93633">
      <w:pPr>
        <w:pStyle w:val="Bullet1"/>
        <w:jc w:val="both"/>
        <w:rPr>
          <w:rFonts w:ascii="Georgia" w:hAnsi="Georgia"/>
        </w:rPr>
      </w:pPr>
      <w:r w:rsidRPr="00A93633">
        <w:rPr>
          <w:rFonts w:ascii="Georgia" w:hAnsi="Georgia"/>
          <w:i/>
          <w:iCs/>
        </w:rPr>
        <w:t>Children’s Guardian Act 2019</w:t>
      </w:r>
    </w:p>
    <w:p w14:paraId="46180240" w14:textId="5A8BA1D6" w:rsidR="00454860" w:rsidRPr="00A93633" w:rsidRDefault="00454860" w:rsidP="00A93633">
      <w:pPr>
        <w:pStyle w:val="Bullet1"/>
        <w:jc w:val="both"/>
        <w:rPr>
          <w:rFonts w:ascii="Georgia" w:hAnsi="Georgia"/>
        </w:rPr>
      </w:pPr>
      <w:r w:rsidRPr="00A93633">
        <w:rPr>
          <w:rFonts w:ascii="Georgia" w:hAnsi="Georgia"/>
          <w:i/>
          <w:iCs/>
        </w:rPr>
        <w:t>Child Protection (Working with Children) Act 2012</w:t>
      </w:r>
    </w:p>
    <w:p w14:paraId="221B2253" w14:textId="1404FE91" w:rsidR="00454860" w:rsidRPr="00A93633" w:rsidRDefault="00454860" w:rsidP="00A93633">
      <w:pPr>
        <w:pStyle w:val="Bullet1"/>
        <w:jc w:val="both"/>
        <w:rPr>
          <w:rFonts w:ascii="Georgia" w:hAnsi="Georgia"/>
        </w:rPr>
      </w:pPr>
      <w:r w:rsidRPr="00A93633">
        <w:rPr>
          <w:rFonts w:ascii="Georgia" w:hAnsi="Georgia"/>
        </w:rPr>
        <w:t>Child Protection (Working with Children) Regulation 2013</w:t>
      </w:r>
    </w:p>
    <w:p w14:paraId="0600922A" w14:textId="399161C7" w:rsidR="00454860" w:rsidRPr="00A93633" w:rsidRDefault="00454860" w:rsidP="00A93633">
      <w:pPr>
        <w:pStyle w:val="Bullet1"/>
        <w:jc w:val="both"/>
        <w:rPr>
          <w:rFonts w:ascii="Georgia" w:hAnsi="Georgia"/>
        </w:rPr>
      </w:pPr>
      <w:r w:rsidRPr="00A93633">
        <w:rPr>
          <w:rFonts w:ascii="Georgia" w:hAnsi="Georgia"/>
          <w:i/>
          <w:iCs/>
        </w:rPr>
        <w:t>Children and Young Persons (Care and Protection) Act 1998</w:t>
      </w:r>
    </w:p>
    <w:p w14:paraId="005CD9FF" w14:textId="60D53CC8" w:rsidR="00D51470" w:rsidRPr="00F97486" w:rsidRDefault="00D51470" w:rsidP="00A93633">
      <w:pPr>
        <w:pStyle w:val="Heading2"/>
        <w:spacing w:before="120" w:after="120" w:line="240" w:lineRule="auto"/>
        <w:jc w:val="both"/>
        <w:rPr>
          <w:rFonts w:ascii="Georgia" w:hAnsi="Georgia"/>
          <w:color w:val="17458F"/>
          <w:szCs w:val="32"/>
        </w:rPr>
      </w:pPr>
      <w:r w:rsidRPr="00F97486">
        <w:rPr>
          <w:rFonts w:ascii="Georgia" w:hAnsi="Georgia"/>
          <w:color w:val="17458F"/>
        </w:rPr>
        <w:t>Next review date</w:t>
      </w:r>
    </w:p>
    <w:p w14:paraId="37351DA7" w14:textId="1A6CEFDE" w:rsidR="00A82AD5" w:rsidRPr="00A93633" w:rsidRDefault="00F97486" w:rsidP="00A93633">
      <w:pPr>
        <w:pStyle w:val="BodyText"/>
        <w:jc w:val="both"/>
        <w:rPr>
          <w:rFonts w:ascii="Georgia" w:hAnsi="Georgia"/>
        </w:rPr>
      </w:pPr>
      <w:r>
        <w:rPr>
          <w:rFonts w:ascii="Georgia" w:hAnsi="Georgia"/>
        </w:rPr>
        <w:t xml:space="preserve">1 July 2027 </w:t>
      </w:r>
      <w:r w:rsidR="00A82AD5" w:rsidRPr="00A93633">
        <w:rPr>
          <w:rFonts w:ascii="Georgia" w:hAnsi="Georgia"/>
        </w:rPr>
        <w:t>or earlier if there are any critical incidents</w:t>
      </w:r>
    </w:p>
    <w:sectPr w:rsidR="00A82AD5" w:rsidRPr="00A93633" w:rsidSect="00E118DD">
      <w:footerReference w:type="default" r:id="rId17"/>
      <w:headerReference w:type="first" r:id="rId18"/>
      <w:footerReference w:type="first" r:id="rId19"/>
      <w:pgSz w:w="11900" w:h="16840" w:code="9"/>
      <w:pgMar w:top="851" w:right="851" w:bottom="284" w:left="851" w:header="567" w:footer="425"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57645" w14:textId="77777777" w:rsidR="00A05424" w:rsidRDefault="00A05424" w:rsidP="00D41211">
      <w:r>
        <w:separator/>
      </w:r>
    </w:p>
    <w:p w14:paraId="4EF6F355" w14:textId="77777777" w:rsidR="00A05424" w:rsidRDefault="00A05424"/>
    <w:p w14:paraId="72E1DB8B" w14:textId="77777777" w:rsidR="00A05424" w:rsidRDefault="00A05424"/>
  </w:endnote>
  <w:endnote w:type="continuationSeparator" w:id="0">
    <w:p w14:paraId="502A7B96" w14:textId="77777777" w:rsidR="00A05424" w:rsidRDefault="00A05424" w:rsidP="00D41211">
      <w:r>
        <w:continuationSeparator/>
      </w:r>
    </w:p>
    <w:p w14:paraId="08D41A30" w14:textId="77777777" w:rsidR="00A05424" w:rsidRDefault="00A05424"/>
    <w:p w14:paraId="4BFD5E1B" w14:textId="77777777" w:rsidR="00A05424" w:rsidRDefault="00A054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4D"/>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ublic Sans">
    <w:altName w:val="Calibri"/>
    <w:charset w:val="00"/>
    <w:family w:val="auto"/>
    <w:pitch w:val="variable"/>
    <w:sig w:usb0="A00000FF" w:usb1="4000205B" w:usb2="00000000" w:usb3="00000000" w:csb0="00000193" w:csb1="00000000"/>
  </w:font>
  <w:font w:name="Calibri">
    <w:panose1 w:val="020F0502020204030204"/>
    <w:charset w:val="00"/>
    <w:family w:val="swiss"/>
    <w:pitch w:val="variable"/>
    <w:sig w:usb0="E4002EFF" w:usb1="C000247B" w:usb2="00000009" w:usb3="00000000" w:csb0="000001FF" w:csb1="00000000"/>
  </w:font>
  <w:font w:name="Gotham Book">
    <w:altName w:val="Calibri"/>
    <w:panose1 w:val="00000000000000000000"/>
    <w:charset w:val="00"/>
    <w:family w:val="modern"/>
    <w:notTrueType/>
    <w:pitch w:val="variable"/>
    <w:sig w:usb0="00000087" w:usb1="00000000" w:usb2="00000000" w:usb3="00000000" w:csb0="0000000B" w:csb1="00000000"/>
  </w:font>
  <w:font w:name="Public Sans Light">
    <w:altName w:val="Calibri"/>
    <w:charset w:val="00"/>
    <w:family w:val="auto"/>
    <w:pitch w:val="variable"/>
    <w:sig w:usb0="A00000FF" w:usb1="4000205B" w:usb2="00000000" w:usb3="00000000" w:csb0="00000193" w:csb1="00000000"/>
  </w:font>
  <w:font w:name="Reckless Neue">
    <w:altName w:val="Calibri"/>
    <w:charset w:val="00"/>
    <w:family w:val="auto"/>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Public Sans Medium">
    <w:altName w:val="Calibri"/>
    <w:charset w:val="00"/>
    <w:family w:val="auto"/>
    <w:pitch w:val="variable"/>
    <w:sig w:usb0="A00000FF" w:usb1="4000205B" w:usb2="00000000" w:usb3="00000000" w:csb0="00000193" w:csb1="00000000"/>
  </w:font>
  <w:font w:name="Public Sans SemiBold">
    <w:altName w:val="Calibri"/>
    <w:charset w:val="00"/>
    <w:family w:val="auto"/>
    <w:pitch w:val="variable"/>
    <w:sig w:usb0="A00000FF" w:usb1="4000205B" w:usb2="00000000" w:usb3="00000000" w:csb0="00000193" w:csb1="00000000"/>
  </w:font>
  <w:font w:name="Arial-Black">
    <w:altName w:val="Arial Black"/>
    <w:panose1 w:val="00000000000000000000"/>
    <w:charset w:val="4D"/>
    <w:family w:val="auto"/>
    <w:notTrueType/>
    <w:pitch w:val="default"/>
    <w:sig w:usb0="00000003" w:usb1="00000000" w:usb2="00000000" w:usb3="00000000" w:csb0="00000001" w:csb1="00000000"/>
  </w:font>
  <w:font w:name="PublicSans-Light">
    <w:altName w:val="Calibri"/>
    <w:panose1 w:val="00000000000000000000"/>
    <w:charset w:val="4D"/>
    <w:family w:val="auto"/>
    <w:notTrueType/>
    <w:pitch w:val="default"/>
    <w:sig w:usb0="00000003" w:usb1="00000000" w:usb2="00000000" w:usb3="00000000" w:csb0="00000001" w:csb1="00000000"/>
  </w:font>
  <w:font w:name="Gotham-Book">
    <w:altName w:val="Calibri"/>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8E3C1" w14:textId="34E9665B" w:rsidR="008B1225" w:rsidRDefault="008B1225" w:rsidP="005E0341">
    <w:pPr>
      <w:pStyle w:val="Footer"/>
      <w:jc w:val="right"/>
    </w:pPr>
    <w:r>
      <w:t xml:space="preserve">Child Safe </w:t>
    </w:r>
    <w:r w:rsidR="00282155">
      <w:t>Policy</w:t>
    </w:r>
    <w:r w:rsidR="005E0341">
      <w:t xml:space="preserve"> and Child Safe Reporting Policy</w:t>
    </w:r>
    <w:r w:rsidR="005E0341">
      <w:tab/>
    </w:r>
    <w:r w:rsidR="00BE1B65">
      <w:t xml:space="preserve"> | </w:t>
    </w:r>
    <w:r w:rsidR="00BE1B65">
      <w:fldChar w:fldCharType="begin"/>
    </w:r>
    <w:r w:rsidR="00BE1B65">
      <w:instrText xml:space="preserve"> PAGE   \* MERGEFORMAT </w:instrText>
    </w:r>
    <w:r w:rsidR="00BE1B65">
      <w:fldChar w:fldCharType="separate"/>
    </w:r>
    <w:r w:rsidR="00BE1B65">
      <w:rPr>
        <w:noProof/>
      </w:rPr>
      <w:t>1</w:t>
    </w:r>
    <w:r w:rsidR="00BE1B65">
      <w:rPr>
        <w:noProof/>
      </w:rPr>
      <w:fldChar w:fldCharType="end"/>
    </w:r>
  </w:p>
  <w:p w14:paraId="35BA9657" w14:textId="67D316A7" w:rsidR="00EB6525" w:rsidRPr="00567397" w:rsidRDefault="00EB6525" w:rsidP="00567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9CFC" w14:textId="7969052B" w:rsidR="00EB6525" w:rsidRDefault="00EF7CBB">
    <w:pPr>
      <w:pStyle w:val="Footer"/>
    </w:pPr>
    <w:r>
      <w:t xml:space="preserve">Child Safe </w:t>
    </w:r>
    <w:r w:rsidR="00282155">
      <w:t>Policy</w:t>
    </w:r>
    <w:r w:rsidR="00BE1B65">
      <w:t xml:space="preserve"> </w:t>
    </w:r>
    <w:r w:rsidR="005E0341">
      <w:t>and Child Safe Reporting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8D2BA" w14:textId="77777777" w:rsidR="00A05424" w:rsidRPr="005250D8" w:rsidRDefault="00A05424" w:rsidP="006C5D9E"/>
    <w:p w14:paraId="2488F7DF" w14:textId="77777777" w:rsidR="00A05424" w:rsidRDefault="00A05424"/>
    <w:p w14:paraId="3599F8BC" w14:textId="77777777" w:rsidR="00A05424" w:rsidRDefault="00A05424"/>
  </w:footnote>
  <w:footnote w:type="continuationSeparator" w:id="0">
    <w:p w14:paraId="5727156C" w14:textId="77777777" w:rsidR="00A05424" w:rsidRDefault="00A05424" w:rsidP="00D41211">
      <w:r>
        <w:continuationSeparator/>
      </w:r>
    </w:p>
    <w:p w14:paraId="116DC7C0" w14:textId="77777777" w:rsidR="00A05424" w:rsidRDefault="00A05424"/>
    <w:p w14:paraId="3B94B95D" w14:textId="77777777" w:rsidR="00A05424" w:rsidRDefault="00A054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F368" w14:textId="73E38BC4" w:rsidR="001A24FB" w:rsidRPr="001A24FB" w:rsidRDefault="00A93633" w:rsidP="001A24FB">
    <w:r>
      <w:rPr>
        <w:noProof/>
        <w:lang w:eastAsia="en-AU"/>
      </w:rPr>
      <w:drawing>
        <wp:inline distT="0" distB="0" distL="0" distR="0" wp14:anchorId="7B75DD81" wp14:editId="73BF8F14">
          <wp:extent cx="5760000" cy="12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eton_Logo.jpeg"/>
                  <pic:cNvPicPr/>
                </pic:nvPicPr>
                <pic:blipFill rotWithShape="1">
                  <a:blip r:embed="rId1" cstate="print">
                    <a:extLst>
                      <a:ext uri="{28A0092B-C50C-407E-A947-70E740481C1C}">
                        <a14:useLocalDpi xmlns:a14="http://schemas.microsoft.com/office/drawing/2010/main" val="0"/>
                      </a:ext>
                    </a:extLst>
                  </a:blip>
                  <a:srcRect l="11876" t="22181" b="29108"/>
                  <a:stretch/>
                </pic:blipFill>
                <pic:spPr bwMode="auto">
                  <a:xfrm>
                    <a:off x="0" y="0"/>
                    <a:ext cx="5760000" cy="126000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B6EF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E26C5F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072FBD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5B2267E"/>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EFD2F868"/>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9A8EB8F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6B2039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30C78A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CDC416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528AFA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EC0400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750B36"/>
    <w:multiLevelType w:val="hybridMultilevel"/>
    <w:tmpl w:val="8152BFE2"/>
    <w:lvl w:ilvl="0" w:tplc="0C09000F">
      <w:start w:val="1"/>
      <w:numFmt w:val="decimal"/>
      <w:lvlText w:val="%1."/>
      <w:lvlJc w:val="left"/>
      <w:pPr>
        <w:ind w:left="3600" w:hanging="360"/>
      </w:p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12" w15:restartNumberingAfterBreak="0">
    <w:nsid w:val="06EC3FED"/>
    <w:multiLevelType w:val="hybridMultilevel"/>
    <w:tmpl w:val="AACE18E0"/>
    <w:lvl w:ilvl="0" w:tplc="0C090005">
      <w:start w:val="1"/>
      <w:numFmt w:val="bullet"/>
      <w:pStyle w:val="Bullet1"/>
      <w:lvlText w:val=""/>
      <w:lvlJc w:val="left"/>
      <w:pPr>
        <w:tabs>
          <w:tab w:val="num" w:pos="284"/>
        </w:tabs>
        <w:ind w:left="284" w:hanging="284"/>
      </w:pPr>
      <w:rPr>
        <w:rFonts w:ascii="Wingdings" w:hAnsi="Wingdings" w:hint="default"/>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952B82"/>
    <w:multiLevelType w:val="hybridMultilevel"/>
    <w:tmpl w:val="A178F2A2"/>
    <w:lvl w:ilvl="0" w:tplc="E66EBBF2">
      <w:start w:val="1"/>
      <w:numFmt w:val="bullet"/>
      <w:pStyle w:val="Bullet1White"/>
      <w:lvlText w:val=""/>
      <w:lvlJc w:val="left"/>
      <w:rPr>
        <w:rFonts w:ascii="Symbol" w:hAnsi="Symbol" w:hint="default"/>
        <w:color w:val="FFFFFF"/>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1470593"/>
    <w:multiLevelType w:val="multilevel"/>
    <w:tmpl w:val="A1A244E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2212046"/>
    <w:multiLevelType w:val="multilevel"/>
    <w:tmpl w:val="688E9FD6"/>
    <w:lvl w:ilvl="0">
      <w:start w:val="1"/>
      <w:numFmt w:val="bullet"/>
      <w:lvlText w:val="–"/>
      <w:lvlJc w:val="left"/>
      <w:pPr>
        <w:tabs>
          <w:tab w:val="num" w:pos="851"/>
        </w:tabs>
        <w:ind w:left="851" w:hanging="284"/>
      </w:pPr>
      <w:rPr>
        <w:rFonts w:ascii="ArialMT" w:hAnsi="ArialMT" w:hint="default"/>
        <w:b w:val="0"/>
        <w:i w:val="0"/>
        <w:color w:val="auto"/>
        <w:sz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29B69F8"/>
    <w:multiLevelType w:val="hybridMultilevel"/>
    <w:tmpl w:val="288AB1D4"/>
    <w:lvl w:ilvl="0" w:tplc="C38C74E4">
      <w:start w:val="1"/>
      <w:numFmt w:val="bullet"/>
      <w:lvlText w:val="–"/>
      <w:lvlJc w:val="left"/>
      <w:pPr>
        <w:tabs>
          <w:tab w:val="num" w:pos="567"/>
        </w:tabs>
        <w:ind w:left="567" w:hanging="283"/>
      </w:pPr>
      <w:rPr>
        <w:rFonts w:ascii="Arial" w:hAnsi="Arial"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F34827"/>
    <w:multiLevelType w:val="hybridMultilevel"/>
    <w:tmpl w:val="0AE8D58C"/>
    <w:lvl w:ilvl="0" w:tplc="8048D9DA">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F984ED2"/>
    <w:multiLevelType w:val="hybridMultilevel"/>
    <w:tmpl w:val="A9A0F0B2"/>
    <w:lvl w:ilvl="0" w:tplc="0C090001">
      <w:start w:val="1"/>
      <w:numFmt w:val="bullet"/>
      <w:lvlText w:val=""/>
      <w:lvlJc w:val="left"/>
      <w:pPr>
        <w:ind w:left="1432" w:hanging="360"/>
      </w:pPr>
      <w:rPr>
        <w:rFonts w:ascii="Symbol" w:hAnsi="Symbol" w:hint="default"/>
      </w:rPr>
    </w:lvl>
    <w:lvl w:ilvl="1" w:tplc="0C090003" w:tentative="1">
      <w:start w:val="1"/>
      <w:numFmt w:val="bullet"/>
      <w:lvlText w:val="o"/>
      <w:lvlJc w:val="left"/>
      <w:pPr>
        <w:ind w:left="2152" w:hanging="360"/>
      </w:pPr>
      <w:rPr>
        <w:rFonts w:ascii="Courier New" w:hAnsi="Courier New" w:cs="Courier New" w:hint="default"/>
      </w:rPr>
    </w:lvl>
    <w:lvl w:ilvl="2" w:tplc="0C090005" w:tentative="1">
      <w:start w:val="1"/>
      <w:numFmt w:val="bullet"/>
      <w:lvlText w:val=""/>
      <w:lvlJc w:val="left"/>
      <w:pPr>
        <w:ind w:left="2872" w:hanging="360"/>
      </w:pPr>
      <w:rPr>
        <w:rFonts w:ascii="Wingdings" w:hAnsi="Wingdings" w:hint="default"/>
      </w:rPr>
    </w:lvl>
    <w:lvl w:ilvl="3" w:tplc="0C090001" w:tentative="1">
      <w:start w:val="1"/>
      <w:numFmt w:val="bullet"/>
      <w:lvlText w:val=""/>
      <w:lvlJc w:val="left"/>
      <w:pPr>
        <w:ind w:left="3592" w:hanging="360"/>
      </w:pPr>
      <w:rPr>
        <w:rFonts w:ascii="Symbol" w:hAnsi="Symbol" w:hint="default"/>
      </w:rPr>
    </w:lvl>
    <w:lvl w:ilvl="4" w:tplc="0C090003" w:tentative="1">
      <w:start w:val="1"/>
      <w:numFmt w:val="bullet"/>
      <w:lvlText w:val="o"/>
      <w:lvlJc w:val="left"/>
      <w:pPr>
        <w:ind w:left="4312" w:hanging="360"/>
      </w:pPr>
      <w:rPr>
        <w:rFonts w:ascii="Courier New" w:hAnsi="Courier New" w:cs="Courier New" w:hint="default"/>
      </w:rPr>
    </w:lvl>
    <w:lvl w:ilvl="5" w:tplc="0C090005" w:tentative="1">
      <w:start w:val="1"/>
      <w:numFmt w:val="bullet"/>
      <w:lvlText w:val=""/>
      <w:lvlJc w:val="left"/>
      <w:pPr>
        <w:ind w:left="5032" w:hanging="360"/>
      </w:pPr>
      <w:rPr>
        <w:rFonts w:ascii="Wingdings" w:hAnsi="Wingdings" w:hint="default"/>
      </w:rPr>
    </w:lvl>
    <w:lvl w:ilvl="6" w:tplc="0C090001" w:tentative="1">
      <w:start w:val="1"/>
      <w:numFmt w:val="bullet"/>
      <w:lvlText w:val=""/>
      <w:lvlJc w:val="left"/>
      <w:pPr>
        <w:ind w:left="5752" w:hanging="360"/>
      </w:pPr>
      <w:rPr>
        <w:rFonts w:ascii="Symbol" w:hAnsi="Symbol" w:hint="default"/>
      </w:rPr>
    </w:lvl>
    <w:lvl w:ilvl="7" w:tplc="0C090003" w:tentative="1">
      <w:start w:val="1"/>
      <w:numFmt w:val="bullet"/>
      <w:lvlText w:val="o"/>
      <w:lvlJc w:val="left"/>
      <w:pPr>
        <w:ind w:left="6472" w:hanging="360"/>
      </w:pPr>
      <w:rPr>
        <w:rFonts w:ascii="Courier New" w:hAnsi="Courier New" w:cs="Courier New" w:hint="default"/>
      </w:rPr>
    </w:lvl>
    <w:lvl w:ilvl="8" w:tplc="0C090005" w:tentative="1">
      <w:start w:val="1"/>
      <w:numFmt w:val="bullet"/>
      <w:lvlText w:val=""/>
      <w:lvlJc w:val="left"/>
      <w:pPr>
        <w:ind w:left="7192" w:hanging="360"/>
      </w:pPr>
      <w:rPr>
        <w:rFonts w:ascii="Wingdings" w:hAnsi="Wingdings" w:hint="default"/>
      </w:rPr>
    </w:lvl>
  </w:abstractNum>
  <w:abstractNum w:abstractNumId="19" w15:restartNumberingAfterBreak="0">
    <w:nsid w:val="216437B2"/>
    <w:multiLevelType w:val="hybridMultilevel"/>
    <w:tmpl w:val="EDEE79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2B0F2668"/>
    <w:multiLevelType w:val="hybridMultilevel"/>
    <w:tmpl w:val="3BB62340"/>
    <w:lvl w:ilvl="0" w:tplc="9FB8D1A8">
      <w:start w:val="1"/>
      <w:numFmt w:val="bullet"/>
      <w:pStyle w:val="Tablebulletlist-Lvl2"/>
      <w:lvlText w:val="—"/>
      <w:lvlJc w:val="left"/>
      <w:pPr>
        <w:tabs>
          <w:tab w:val="num" w:pos="567"/>
        </w:tabs>
        <w:ind w:left="567" w:hanging="283"/>
      </w:pPr>
      <w:rPr>
        <w:rFonts w:ascii="Arial" w:hAnsi="Arial" w:cs="Times New Roman" w:hint="default"/>
        <w:b w:val="0"/>
        <w:i w:val="0"/>
        <w:color w:val="auto"/>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C16DC0"/>
    <w:multiLevelType w:val="hybridMultilevel"/>
    <w:tmpl w:val="48B4B920"/>
    <w:lvl w:ilvl="0" w:tplc="6BF6428C">
      <w:start w:val="1"/>
      <w:numFmt w:val="bullet"/>
      <w:lvlText w:val="•"/>
      <w:lvlJc w:val="left"/>
      <w:pPr>
        <w:tabs>
          <w:tab w:val="num" w:pos="284"/>
        </w:tabs>
        <w:ind w:left="284" w:hanging="284"/>
      </w:pPr>
      <w:rPr>
        <w:rFonts w:ascii="Arial" w:hAnsi="Arial" w:hint="default"/>
        <w:b w:val="0"/>
        <w:i w:val="0"/>
        <w:color w:val="auto"/>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2D4B5A"/>
    <w:multiLevelType w:val="multilevel"/>
    <w:tmpl w:val="F79EF03C"/>
    <w:lvl w:ilvl="0">
      <w:start w:val="1"/>
      <w:numFmt w:val="bullet"/>
      <w:lvlText w:val="•"/>
      <w:lvlJc w:val="left"/>
      <w:pPr>
        <w:tabs>
          <w:tab w:val="num" w:pos="567"/>
        </w:tabs>
        <w:ind w:left="567" w:hanging="283"/>
      </w:pPr>
      <w:rPr>
        <w:rFonts w:ascii="Arial" w:hAnsi="Arial" w:hint="default"/>
        <w:b w:val="0"/>
        <w:i w:val="0"/>
        <w:color w:val="auto"/>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82E7722"/>
    <w:multiLevelType w:val="hybridMultilevel"/>
    <w:tmpl w:val="F6328008"/>
    <w:lvl w:ilvl="0" w:tplc="2FEAA96A">
      <w:start w:val="1"/>
      <w:numFmt w:val="decimal"/>
      <w:lvlText w:val="%1."/>
      <w:lvlJc w:val="left"/>
      <w:pPr>
        <w:ind w:left="720" w:hanging="360"/>
      </w:pPr>
      <w:rPr>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58D6DFC"/>
    <w:multiLevelType w:val="hybridMultilevel"/>
    <w:tmpl w:val="01E63562"/>
    <w:lvl w:ilvl="0" w:tplc="DFBE08E2">
      <w:numFmt w:val="bullet"/>
      <w:lvlText w:val="-"/>
      <w:lvlJc w:val="left"/>
      <w:pPr>
        <w:ind w:left="720" w:hanging="360"/>
      </w:pPr>
      <w:rPr>
        <w:rFonts w:ascii="Public Sans" w:eastAsia="Arial" w:hAnsi="Public San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26068B6"/>
    <w:multiLevelType w:val="hybridMultilevel"/>
    <w:tmpl w:val="DBBAEFC6"/>
    <w:lvl w:ilvl="0" w:tplc="3AA2A532">
      <w:start w:val="1"/>
      <w:numFmt w:val="bullet"/>
      <w:lvlText w:val=""/>
      <w:lvlJc w:val="left"/>
      <w:rPr>
        <w:rFonts w:ascii="Symbol" w:eastAsia="Calibri" w:hAnsi="Symbol" w:cs="Gotham Book"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3F47DF8"/>
    <w:multiLevelType w:val="hybridMultilevel"/>
    <w:tmpl w:val="D91A6D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7883D19"/>
    <w:multiLevelType w:val="hybridMultilevel"/>
    <w:tmpl w:val="0C684988"/>
    <w:lvl w:ilvl="0" w:tplc="43824B5A">
      <w:start w:val="1"/>
      <w:numFmt w:val="bullet"/>
      <w:pStyle w:val="Bullet2"/>
      <w:lvlText w:val="—"/>
      <w:lvlJc w:val="left"/>
      <w:pPr>
        <w:tabs>
          <w:tab w:val="num" w:pos="567"/>
        </w:tabs>
        <w:ind w:left="567" w:hanging="283"/>
      </w:pPr>
      <w:rPr>
        <w:rFonts w:ascii="Public Sans Light" w:hAnsi="Public Sans Light" w:cs="Times New Roman" w:hint="default"/>
        <w:b w:val="0"/>
        <w:i w:val="0"/>
        <w:color w:val="auto"/>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685588"/>
    <w:multiLevelType w:val="hybridMultilevel"/>
    <w:tmpl w:val="8E0491CC"/>
    <w:lvl w:ilvl="0" w:tplc="DF6CB7E4">
      <w:start w:val="1"/>
      <w:numFmt w:val="bullet"/>
      <w:pStyle w:val="Bullet2White"/>
      <w:lvlText w:val="–"/>
      <w:lvlJc w:val="left"/>
      <w:rPr>
        <w:rFonts w:ascii="Arial" w:hAnsi="Arial" w:hint="default"/>
        <w:b w:val="0"/>
        <w:i w:val="0"/>
        <w:color w:val="FFFFFF"/>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59E441D4"/>
    <w:multiLevelType w:val="hybridMultilevel"/>
    <w:tmpl w:val="D7742C90"/>
    <w:lvl w:ilvl="0" w:tplc="1E6A3A42">
      <w:start w:val="1"/>
      <w:numFmt w:val="bullet"/>
      <w:pStyle w:val="Tablebulletlist-Lv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210D81"/>
    <w:multiLevelType w:val="hybridMultilevel"/>
    <w:tmpl w:val="688E9FD6"/>
    <w:lvl w:ilvl="0" w:tplc="85E2B870">
      <w:start w:val="1"/>
      <w:numFmt w:val="bullet"/>
      <w:lvlText w:val="–"/>
      <w:lvlJc w:val="left"/>
      <w:pPr>
        <w:tabs>
          <w:tab w:val="num" w:pos="851"/>
        </w:tabs>
        <w:ind w:left="851" w:hanging="284"/>
      </w:pPr>
      <w:rPr>
        <w:rFonts w:ascii="ArialMT" w:hAnsi="ArialMT" w:hint="default"/>
        <w:b w:val="0"/>
        <w:i w:val="0"/>
        <w:color w:val="auto"/>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B964C2"/>
    <w:multiLevelType w:val="hybridMultilevel"/>
    <w:tmpl w:val="B478EEA6"/>
    <w:lvl w:ilvl="0" w:tplc="10EC9978">
      <w:start w:val="1"/>
      <w:numFmt w:val="bullet"/>
      <w:pStyle w:val="Bullet3White"/>
      <w:lvlText w:val=""/>
      <w:lvlJc w:val="left"/>
      <w:rPr>
        <w:rFonts w:ascii="Symbol" w:hAnsi="Symbol" w:hint="default"/>
        <w:b w:val="0"/>
        <w:i w:val="0"/>
        <w:color w:val="FFFFFF"/>
        <w:sz w:val="16"/>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15:restartNumberingAfterBreak="0">
    <w:nsid w:val="63E46474"/>
    <w:multiLevelType w:val="hybridMultilevel"/>
    <w:tmpl w:val="5C2C5F6C"/>
    <w:lvl w:ilvl="0" w:tplc="14FE99D8">
      <w:start w:val="1"/>
      <w:numFmt w:val="bullet"/>
      <w:pStyle w:val="Bullet3"/>
      <w:lvlText w:val=""/>
      <w:lvlJc w:val="left"/>
      <w:pPr>
        <w:tabs>
          <w:tab w:val="num" w:pos="850"/>
        </w:tabs>
        <w:ind w:left="850" w:hanging="283"/>
      </w:pPr>
      <w:rPr>
        <w:rFonts w:ascii="Symbol" w:hAnsi="Symbol" w:hint="default"/>
        <w:b w:val="0"/>
        <w:i w:val="0"/>
        <w:color w:val="auto"/>
        <w:sz w:val="16"/>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CD42D9"/>
    <w:multiLevelType w:val="hybridMultilevel"/>
    <w:tmpl w:val="8320D7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FD76835"/>
    <w:multiLevelType w:val="hybridMultilevel"/>
    <w:tmpl w:val="720255E8"/>
    <w:lvl w:ilvl="0" w:tplc="0CBE13FC">
      <w:start w:val="1"/>
      <w:numFmt w:val="bullet"/>
      <w:pStyle w:val="Quoteattribution"/>
      <w:lvlText w:val="—"/>
      <w:lvlJc w:val="left"/>
      <w:pPr>
        <w:ind w:left="720" w:hanging="360"/>
      </w:pPr>
      <w:rPr>
        <w:rFonts w:ascii="Reckless Neue" w:hAnsi="Reckless Neue"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86133F"/>
    <w:multiLevelType w:val="multilevel"/>
    <w:tmpl w:val="48B4B920"/>
    <w:lvl w:ilvl="0">
      <w:start w:val="1"/>
      <w:numFmt w:val="bullet"/>
      <w:lvlText w:val="•"/>
      <w:lvlJc w:val="left"/>
      <w:pPr>
        <w:tabs>
          <w:tab w:val="num" w:pos="284"/>
        </w:tabs>
        <w:ind w:left="284" w:hanging="284"/>
      </w:pPr>
      <w:rPr>
        <w:rFonts w:ascii="Arial" w:hAnsi="Arial" w:hint="default"/>
        <w:b w:val="0"/>
        <w:i w:val="0"/>
        <w:color w:val="auto"/>
        <w:sz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4A70A30"/>
    <w:multiLevelType w:val="hybridMultilevel"/>
    <w:tmpl w:val="1A4C3A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6FC64CA"/>
    <w:multiLevelType w:val="multilevel"/>
    <w:tmpl w:val="4AB0AFB6"/>
    <w:lvl w:ilvl="0">
      <w:start w:val="1"/>
      <w:numFmt w:val="decimal"/>
      <w:pStyle w:val="List"/>
      <w:lvlText w:val="%1."/>
      <w:lvlJc w:val="left"/>
      <w:pPr>
        <w:tabs>
          <w:tab w:val="num" w:pos="284"/>
        </w:tabs>
        <w:ind w:left="284" w:hanging="284"/>
      </w:pPr>
      <w:rPr>
        <w:rFonts w:hint="default"/>
      </w:rPr>
    </w:lvl>
    <w:lvl w:ilvl="1">
      <w:start w:val="1"/>
      <w:numFmt w:val="lowerLetter"/>
      <w:pStyle w:val="Lista"/>
      <w:lvlText w:val="%2."/>
      <w:lvlJc w:val="left"/>
      <w:pPr>
        <w:tabs>
          <w:tab w:val="num" w:pos="567"/>
        </w:tabs>
        <w:ind w:left="567" w:hanging="283"/>
      </w:pPr>
      <w:rPr>
        <w:rFonts w:hint="default"/>
      </w:rPr>
    </w:lvl>
    <w:lvl w:ilvl="2">
      <w:start w:val="1"/>
      <w:numFmt w:val="lowerRoman"/>
      <w:pStyle w:val="Lista"/>
      <w:lvlText w:val="%3."/>
      <w:lvlJc w:val="right"/>
      <w:pPr>
        <w:tabs>
          <w:tab w:val="num" w:pos="851"/>
        </w:tabs>
        <w:ind w:left="851" w:hanging="28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7730443D"/>
    <w:multiLevelType w:val="hybridMultilevel"/>
    <w:tmpl w:val="41A86082"/>
    <w:lvl w:ilvl="0" w:tplc="0C090001">
      <w:start w:val="1"/>
      <w:numFmt w:val="bullet"/>
      <w:lvlText w:val=""/>
      <w:lvlJc w:val="left"/>
      <w:pPr>
        <w:ind w:left="833" w:hanging="360"/>
      </w:pPr>
      <w:rPr>
        <w:rFonts w:ascii="Symbol" w:hAnsi="Symbol" w:hint="default"/>
      </w:rPr>
    </w:lvl>
    <w:lvl w:ilvl="1" w:tplc="0C090003">
      <w:start w:val="1"/>
      <w:numFmt w:val="bullet"/>
      <w:lvlText w:val="o"/>
      <w:lvlJc w:val="left"/>
      <w:pPr>
        <w:ind w:left="1553" w:hanging="360"/>
      </w:pPr>
      <w:rPr>
        <w:rFonts w:ascii="Courier New" w:hAnsi="Courier New" w:cs="Courier New" w:hint="default"/>
      </w:rPr>
    </w:lvl>
    <w:lvl w:ilvl="2" w:tplc="0C090005">
      <w:start w:val="1"/>
      <w:numFmt w:val="bullet"/>
      <w:lvlText w:val=""/>
      <w:lvlJc w:val="left"/>
      <w:pPr>
        <w:ind w:left="2273" w:hanging="360"/>
      </w:pPr>
      <w:rPr>
        <w:rFonts w:ascii="Wingdings" w:hAnsi="Wingdings" w:hint="default"/>
      </w:rPr>
    </w:lvl>
    <w:lvl w:ilvl="3" w:tplc="0C090001">
      <w:start w:val="1"/>
      <w:numFmt w:val="bullet"/>
      <w:lvlText w:val=""/>
      <w:lvlJc w:val="left"/>
      <w:pPr>
        <w:ind w:left="2993" w:hanging="360"/>
      </w:pPr>
      <w:rPr>
        <w:rFonts w:ascii="Symbol" w:hAnsi="Symbol" w:hint="default"/>
      </w:rPr>
    </w:lvl>
    <w:lvl w:ilvl="4" w:tplc="0C090003">
      <w:start w:val="1"/>
      <w:numFmt w:val="bullet"/>
      <w:lvlText w:val="o"/>
      <w:lvlJc w:val="left"/>
      <w:pPr>
        <w:ind w:left="3713" w:hanging="360"/>
      </w:pPr>
      <w:rPr>
        <w:rFonts w:ascii="Courier New" w:hAnsi="Courier New" w:cs="Courier New" w:hint="default"/>
      </w:rPr>
    </w:lvl>
    <w:lvl w:ilvl="5" w:tplc="0C090005">
      <w:start w:val="1"/>
      <w:numFmt w:val="bullet"/>
      <w:lvlText w:val=""/>
      <w:lvlJc w:val="left"/>
      <w:pPr>
        <w:ind w:left="4433" w:hanging="360"/>
      </w:pPr>
      <w:rPr>
        <w:rFonts w:ascii="Wingdings" w:hAnsi="Wingdings" w:hint="default"/>
      </w:rPr>
    </w:lvl>
    <w:lvl w:ilvl="6" w:tplc="0C090001">
      <w:start w:val="1"/>
      <w:numFmt w:val="bullet"/>
      <w:lvlText w:val=""/>
      <w:lvlJc w:val="left"/>
      <w:pPr>
        <w:ind w:left="5153" w:hanging="360"/>
      </w:pPr>
      <w:rPr>
        <w:rFonts w:ascii="Symbol" w:hAnsi="Symbol" w:hint="default"/>
      </w:rPr>
    </w:lvl>
    <w:lvl w:ilvl="7" w:tplc="0C090003">
      <w:start w:val="1"/>
      <w:numFmt w:val="bullet"/>
      <w:lvlText w:val="o"/>
      <w:lvlJc w:val="left"/>
      <w:pPr>
        <w:ind w:left="5873" w:hanging="360"/>
      </w:pPr>
      <w:rPr>
        <w:rFonts w:ascii="Courier New" w:hAnsi="Courier New" w:cs="Courier New" w:hint="default"/>
      </w:rPr>
    </w:lvl>
    <w:lvl w:ilvl="8" w:tplc="0C090005">
      <w:start w:val="1"/>
      <w:numFmt w:val="bullet"/>
      <w:lvlText w:val=""/>
      <w:lvlJc w:val="left"/>
      <w:pPr>
        <w:ind w:left="6593" w:hanging="360"/>
      </w:pPr>
      <w:rPr>
        <w:rFonts w:ascii="Wingdings" w:hAnsi="Wingdings" w:hint="default"/>
      </w:rPr>
    </w:lvl>
  </w:abstractNum>
  <w:abstractNum w:abstractNumId="39" w15:restartNumberingAfterBreak="0">
    <w:nsid w:val="78860793"/>
    <w:multiLevelType w:val="hybridMultilevel"/>
    <w:tmpl w:val="7B340D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0" w15:restartNumberingAfterBreak="0">
    <w:nsid w:val="7A991448"/>
    <w:multiLevelType w:val="hybridMultilevel"/>
    <w:tmpl w:val="66C60F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C4537CA"/>
    <w:multiLevelType w:val="hybridMultilevel"/>
    <w:tmpl w:val="807A491A"/>
    <w:lvl w:ilvl="0" w:tplc="0C090001">
      <w:start w:val="1"/>
      <w:numFmt w:val="bullet"/>
      <w:lvlText w:val=""/>
      <w:lvlJc w:val="left"/>
      <w:pPr>
        <w:ind w:left="1490" w:hanging="360"/>
      </w:pPr>
      <w:rPr>
        <w:rFonts w:ascii="Symbol" w:hAnsi="Symbol" w:hint="default"/>
      </w:rPr>
    </w:lvl>
    <w:lvl w:ilvl="1" w:tplc="0C090003" w:tentative="1">
      <w:start w:val="1"/>
      <w:numFmt w:val="bullet"/>
      <w:lvlText w:val="o"/>
      <w:lvlJc w:val="left"/>
      <w:pPr>
        <w:ind w:left="2210" w:hanging="360"/>
      </w:pPr>
      <w:rPr>
        <w:rFonts w:ascii="Courier New" w:hAnsi="Courier New" w:cs="Courier New" w:hint="default"/>
      </w:rPr>
    </w:lvl>
    <w:lvl w:ilvl="2" w:tplc="0C090005" w:tentative="1">
      <w:start w:val="1"/>
      <w:numFmt w:val="bullet"/>
      <w:lvlText w:val=""/>
      <w:lvlJc w:val="left"/>
      <w:pPr>
        <w:ind w:left="2930" w:hanging="360"/>
      </w:pPr>
      <w:rPr>
        <w:rFonts w:ascii="Wingdings" w:hAnsi="Wingdings" w:hint="default"/>
      </w:rPr>
    </w:lvl>
    <w:lvl w:ilvl="3" w:tplc="0C090001">
      <w:start w:val="1"/>
      <w:numFmt w:val="bullet"/>
      <w:lvlText w:val=""/>
      <w:lvlJc w:val="left"/>
      <w:pPr>
        <w:ind w:left="3650" w:hanging="360"/>
      </w:pPr>
      <w:rPr>
        <w:rFonts w:ascii="Symbol" w:hAnsi="Symbol" w:hint="default"/>
      </w:rPr>
    </w:lvl>
    <w:lvl w:ilvl="4" w:tplc="0C090003" w:tentative="1">
      <w:start w:val="1"/>
      <w:numFmt w:val="bullet"/>
      <w:lvlText w:val="o"/>
      <w:lvlJc w:val="left"/>
      <w:pPr>
        <w:ind w:left="4370" w:hanging="360"/>
      </w:pPr>
      <w:rPr>
        <w:rFonts w:ascii="Courier New" w:hAnsi="Courier New" w:cs="Courier New" w:hint="default"/>
      </w:rPr>
    </w:lvl>
    <w:lvl w:ilvl="5" w:tplc="0C090005" w:tentative="1">
      <w:start w:val="1"/>
      <w:numFmt w:val="bullet"/>
      <w:lvlText w:val=""/>
      <w:lvlJc w:val="left"/>
      <w:pPr>
        <w:ind w:left="5090" w:hanging="360"/>
      </w:pPr>
      <w:rPr>
        <w:rFonts w:ascii="Wingdings" w:hAnsi="Wingdings" w:hint="default"/>
      </w:rPr>
    </w:lvl>
    <w:lvl w:ilvl="6" w:tplc="0C090001" w:tentative="1">
      <w:start w:val="1"/>
      <w:numFmt w:val="bullet"/>
      <w:lvlText w:val=""/>
      <w:lvlJc w:val="left"/>
      <w:pPr>
        <w:ind w:left="5810" w:hanging="360"/>
      </w:pPr>
      <w:rPr>
        <w:rFonts w:ascii="Symbol" w:hAnsi="Symbol" w:hint="default"/>
      </w:rPr>
    </w:lvl>
    <w:lvl w:ilvl="7" w:tplc="0C090003" w:tentative="1">
      <w:start w:val="1"/>
      <w:numFmt w:val="bullet"/>
      <w:lvlText w:val="o"/>
      <w:lvlJc w:val="left"/>
      <w:pPr>
        <w:ind w:left="6530" w:hanging="360"/>
      </w:pPr>
      <w:rPr>
        <w:rFonts w:ascii="Courier New" w:hAnsi="Courier New" w:cs="Courier New" w:hint="default"/>
      </w:rPr>
    </w:lvl>
    <w:lvl w:ilvl="8" w:tplc="0C090005" w:tentative="1">
      <w:start w:val="1"/>
      <w:numFmt w:val="bullet"/>
      <w:lvlText w:val=""/>
      <w:lvlJc w:val="left"/>
      <w:pPr>
        <w:ind w:left="7250" w:hanging="360"/>
      </w:pPr>
      <w:rPr>
        <w:rFonts w:ascii="Wingdings" w:hAnsi="Wingdings" w:hint="default"/>
      </w:rPr>
    </w:lvl>
  </w:abstractNum>
  <w:abstractNum w:abstractNumId="42" w15:restartNumberingAfterBreak="0">
    <w:nsid w:val="7DA275C8"/>
    <w:multiLevelType w:val="multilevel"/>
    <w:tmpl w:val="40E04A28"/>
    <w:lvl w:ilvl="0">
      <w:start w:val="1"/>
      <w:numFmt w:val="bullet"/>
      <w:lvlText w:val=""/>
      <w:lvlJc w:val="left"/>
      <w:pPr>
        <w:tabs>
          <w:tab w:val="num" w:pos="284"/>
        </w:tabs>
        <w:ind w:left="284" w:hanging="284"/>
      </w:pPr>
      <w:rPr>
        <w:rFonts w:ascii="Symbol" w:hAnsi="Symbol" w:hint="default"/>
        <w:color w:val="E06C2A"/>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F1C1B51"/>
    <w:multiLevelType w:val="hybridMultilevel"/>
    <w:tmpl w:val="6E867E5E"/>
    <w:lvl w:ilvl="0" w:tplc="6610F50C">
      <w:start w:val="1"/>
      <w:numFmt w:val="bullet"/>
      <w:lvlText w:val=""/>
      <w:lvlJc w:val="left"/>
      <w:pPr>
        <w:tabs>
          <w:tab w:val="num" w:pos="568"/>
        </w:tabs>
        <w:ind w:left="568" w:hanging="284"/>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2302724">
    <w:abstractNumId w:val="21"/>
  </w:num>
  <w:num w:numId="2" w16cid:durableId="1921521440">
    <w:abstractNumId w:val="16"/>
  </w:num>
  <w:num w:numId="3" w16cid:durableId="1778064404">
    <w:abstractNumId w:val="0"/>
  </w:num>
  <w:num w:numId="4" w16cid:durableId="1224439798">
    <w:abstractNumId w:val="30"/>
  </w:num>
  <w:num w:numId="5" w16cid:durableId="801457730">
    <w:abstractNumId w:val="35"/>
  </w:num>
  <w:num w:numId="6" w16cid:durableId="84881784">
    <w:abstractNumId w:val="12"/>
  </w:num>
  <w:num w:numId="7" w16cid:durableId="1027370548">
    <w:abstractNumId w:val="42"/>
  </w:num>
  <w:num w:numId="8" w16cid:durableId="1195462005">
    <w:abstractNumId w:val="27"/>
  </w:num>
  <w:num w:numId="9" w16cid:durableId="938173697">
    <w:abstractNumId w:val="14"/>
  </w:num>
  <w:num w:numId="10" w16cid:durableId="1058282692">
    <w:abstractNumId w:val="22"/>
  </w:num>
  <w:num w:numId="11" w16cid:durableId="914238920">
    <w:abstractNumId w:val="43"/>
  </w:num>
  <w:num w:numId="12" w16cid:durableId="86467588">
    <w:abstractNumId w:val="15"/>
  </w:num>
  <w:num w:numId="13" w16cid:durableId="725111119">
    <w:abstractNumId w:val="32"/>
  </w:num>
  <w:num w:numId="14" w16cid:durableId="1829244146">
    <w:abstractNumId w:val="32"/>
    <w:lvlOverride w:ilvl="0">
      <w:startOverride w:val="1"/>
    </w:lvlOverride>
  </w:num>
  <w:num w:numId="15" w16cid:durableId="2126002720">
    <w:abstractNumId w:val="10"/>
  </w:num>
  <w:num w:numId="16" w16cid:durableId="1160343831">
    <w:abstractNumId w:val="8"/>
  </w:num>
  <w:num w:numId="17" w16cid:durableId="1675571846">
    <w:abstractNumId w:val="7"/>
  </w:num>
  <w:num w:numId="18" w16cid:durableId="1062142510">
    <w:abstractNumId w:val="6"/>
  </w:num>
  <w:num w:numId="19" w16cid:durableId="1832989202">
    <w:abstractNumId w:val="5"/>
  </w:num>
  <w:num w:numId="20" w16cid:durableId="773940042">
    <w:abstractNumId w:val="9"/>
  </w:num>
  <w:num w:numId="21" w16cid:durableId="1503280308">
    <w:abstractNumId w:val="4"/>
  </w:num>
  <w:num w:numId="22" w16cid:durableId="1350722721">
    <w:abstractNumId w:val="3"/>
  </w:num>
  <w:num w:numId="23" w16cid:durableId="1290549529">
    <w:abstractNumId w:val="2"/>
  </w:num>
  <w:num w:numId="24" w16cid:durableId="1206917182">
    <w:abstractNumId w:val="1"/>
  </w:num>
  <w:num w:numId="25" w16cid:durableId="616913712">
    <w:abstractNumId w:val="11"/>
  </w:num>
  <w:num w:numId="26" w16cid:durableId="1699310829">
    <w:abstractNumId w:val="37"/>
  </w:num>
  <w:num w:numId="27" w16cid:durableId="772671014">
    <w:abstractNumId w:val="12"/>
    <w:lvlOverride w:ilvl="0">
      <w:startOverride w:val="1"/>
    </w:lvlOverride>
  </w:num>
  <w:num w:numId="28" w16cid:durableId="59712621">
    <w:abstractNumId w:val="24"/>
  </w:num>
  <w:num w:numId="29" w16cid:durableId="168446472">
    <w:abstractNumId w:val="34"/>
  </w:num>
  <w:num w:numId="30" w16cid:durableId="351079907">
    <w:abstractNumId w:val="27"/>
    <w:lvlOverride w:ilvl="0">
      <w:startOverride w:val="1"/>
    </w:lvlOverride>
  </w:num>
  <w:num w:numId="31" w16cid:durableId="368653515">
    <w:abstractNumId w:val="27"/>
    <w:lvlOverride w:ilvl="0">
      <w:startOverride w:val="1"/>
    </w:lvlOverride>
  </w:num>
  <w:num w:numId="32" w16cid:durableId="195654027">
    <w:abstractNumId w:val="13"/>
  </w:num>
  <w:num w:numId="33" w16cid:durableId="218714849">
    <w:abstractNumId w:val="28"/>
  </w:num>
  <w:num w:numId="34" w16cid:durableId="4140084">
    <w:abstractNumId w:val="31"/>
  </w:num>
  <w:num w:numId="35" w16cid:durableId="954560027">
    <w:abstractNumId w:val="29"/>
  </w:num>
  <w:num w:numId="36" w16cid:durableId="121004307">
    <w:abstractNumId w:val="20"/>
  </w:num>
  <w:num w:numId="37" w16cid:durableId="1735002221">
    <w:abstractNumId w:val="25"/>
  </w:num>
  <w:num w:numId="38" w16cid:durableId="2071877971">
    <w:abstractNumId w:val="40"/>
  </w:num>
  <w:num w:numId="39" w16cid:durableId="906457131">
    <w:abstractNumId w:val="41"/>
  </w:num>
  <w:num w:numId="40" w16cid:durableId="1492019684">
    <w:abstractNumId w:val="18"/>
  </w:num>
  <w:num w:numId="41" w16cid:durableId="440075985">
    <w:abstractNumId w:val="17"/>
  </w:num>
  <w:num w:numId="42" w16cid:durableId="644547221">
    <w:abstractNumId w:val="23"/>
  </w:num>
  <w:num w:numId="43" w16cid:durableId="1066293829">
    <w:abstractNumId w:val="26"/>
  </w:num>
  <w:num w:numId="44" w16cid:durableId="1355155582">
    <w:abstractNumId w:val="36"/>
  </w:num>
  <w:num w:numId="45" w16cid:durableId="1994094230">
    <w:abstractNumId w:val="19"/>
  </w:num>
  <w:num w:numId="46" w16cid:durableId="1701666464">
    <w:abstractNumId w:val="39"/>
  </w:num>
  <w:num w:numId="47" w16cid:durableId="941837539">
    <w:abstractNumId w:val="33"/>
  </w:num>
  <w:num w:numId="48" w16cid:durableId="129598501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43"/>
    <w:rsid w:val="000011E7"/>
    <w:rsid w:val="00001584"/>
    <w:rsid w:val="000018AC"/>
    <w:rsid w:val="00001BC6"/>
    <w:rsid w:val="0000290F"/>
    <w:rsid w:val="000050A9"/>
    <w:rsid w:val="00005822"/>
    <w:rsid w:val="00005B5B"/>
    <w:rsid w:val="000100A5"/>
    <w:rsid w:val="0001031E"/>
    <w:rsid w:val="00011703"/>
    <w:rsid w:val="00011D23"/>
    <w:rsid w:val="0001213F"/>
    <w:rsid w:val="00012666"/>
    <w:rsid w:val="00012771"/>
    <w:rsid w:val="000139D2"/>
    <w:rsid w:val="00014743"/>
    <w:rsid w:val="000156D0"/>
    <w:rsid w:val="0001789E"/>
    <w:rsid w:val="00021798"/>
    <w:rsid w:val="000224D1"/>
    <w:rsid w:val="00024E5A"/>
    <w:rsid w:val="000337BD"/>
    <w:rsid w:val="0003480D"/>
    <w:rsid w:val="00035B8B"/>
    <w:rsid w:val="00036C88"/>
    <w:rsid w:val="00043AEC"/>
    <w:rsid w:val="00044B75"/>
    <w:rsid w:val="00046B00"/>
    <w:rsid w:val="000500DC"/>
    <w:rsid w:val="00050853"/>
    <w:rsid w:val="000522D2"/>
    <w:rsid w:val="0005676E"/>
    <w:rsid w:val="00057963"/>
    <w:rsid w:val="00062117"/>
    <w:rsid w:val="0006569F"/>
    <w:rsid w:val="00066FCE"/>
    <w:rsid w:val="00070AB3"/>
    <w:rsid w:val="0007229C"/>
    <w:rsid w:val="00072322"/>
    <w:rsid w:val="00076984"/>
    <w:rsid w:val="00076D1C"/>
    <w:rsid w:val="00081A53"/>
    <w:rsid w:val="000850CC"/>
    <w:rsid w:val="00085C31"/>
    <w:rsid w:val="00086EB0"/>
    <w:rsid w:val="00087E06"/>
    <w:rsid w:val="000900F2"/>
    <w:rsid w:val="000942C0"/>
    <w:rsid w:val="000A59B7"/>
    <w:rsid w:val="000A5DAB"/>
    <w:rsid w:val="000A5E39"/>
    <w:rsid w:val="000A69B9"/>
    <w:rsid w:val="000A6D04"/>
    <w:rsid w:val="000A73ED"/>
    <w:rsid w:val="000A7F5A"/>
    <w:rsid w:val="000B7BE2"/>
    <w:rsid w:val="000C123D"/>
    <w:rsid w:val="000C1731"/>
    <w:rsid w:val="000C1B06"/>
    <w:rsid w:val="000C212A"/>
    <w:rsid w:val="000C28F3"/>
    <w:rsid w:val="000C394D"/>
    <w:rsid w:val="000C5836"/>
    <w:rsid w:val="000C7F49"/>
    <w:rsid w:val="000D2692"/>
    <w:rsid w:val="000D4BD6"/>
    <w:rsid w:val="000D6410"/>
    <w:rsid w:val="000D65A3"/>
    <w:rsid w:val="000D7720"/>
    <w:rsid w:val="000D7B80"/>
    <w:rsid w:val="000E13C8"/>
    <w:rsid w:val="000E22D7"/>
    <w:rsid w:val="000E495F"/>
    <w:rsid w:val="000F09EC"/>
    <w:rsid w:val="000F17AE"/>
    <w:rsid w:val="000F2A12"/>
    <w:rsid w:val="000F401C"/>
    <w:rsid w:val="000F78E3"/>
    <w:rsid w:val="00100459"/>
    <w:rsid w:val="001004E9"/>
    <w:rsid w:val="00102E1D"/>
    <w:rsid w:val="00103170"/>
    <w:rsid w:val="00104230"/>
    <w:rsid w:val="0010445F"/>
    <w:rsid w:val="00104721"/>
    <w:rsid w:val="00105AD9"/>
    <w:rsid w:val="00111BB1"/>
    <w:rsid w:val="001131B4"/>
    <w:rsid w:val="00114A3F"/>
    <w:rsid w:val="00114FB0"/>
    <w:rsid w:val="0011511F"/>
    <w:rsid w:val="00116A34"/>
    <w:rsid w:val="001209EB"/>
    <w:rsid w:val="00123FFE"/>
    <w:rsid w:val="00126A11"/>
    <w:rsid w:val="00127199"/>
    <w:rsid w:val="00130439"/>
    <w:rsid w:val="001324F7"/>
    <w:rsid w:val="0013359A"/>
    <w:rsid w:val="00134909"/>
    <w:rsid w:val="00135F68"/>
    <w:rsid w:val="00136D48"/>
    <w:rsid w:val="00136FEE"/>
    <w:rsid w:val="00141FCE"/>
    <w:rsid w:val="0014298F"/>
    <w:rsid w:val="00145FDC"/>
    <w:rsid w:val="00146A79"/>
    <w:rsid w:val="0015034E"/>
    <w:rsid w:val="0015283C"/>
    <w:rsid w:val="00156527"/>
    <w:rsid w:val="001578D4"/>
    <w:rsid w:val="00163469"/>
    <w:rsid w:val="001668B9"/>
    <w:rsid w:val="00171B84"/>
    <w:rsid w:val="00172160"/>
    <w:rsid w:val="001723B6"/>
    <w:rsid w:val="00173831"/>
    <w:rsid w:val="00173C77"/>
    <w:rsid w:val="0017420C"/>
    <w:rsid w:val="00175A57"/>
    <w:rsid w:val="00176E15"/>
    <w:rsid w:val="0018569F"/>
    <w:rsid w:val="00185C31"/>
    <w:rsid w:val="00190576"/>
    <w:rsid w:val="0019218A"/>
    <w:rsid w:val="0019349C"/>
    <w:rsid w:val="00197743"/>
    <w:rsid w:val="001A21AC"/>
    <w:rsid w:val="001A24FB"/>
    <w:rsid w:val="001A3496"/>
    <w:rsid w:val="001A59D0"/>
    <w:rsid w:val="001A7734"/>
    <w:rsid w:val="001B054A"/>
    <w:rsid w:val="001B16D9"/>
    <w:rsid w:val="001B33AC"/>
    <w:rsid w:val="001B36A5"/>
    <w:rsid w:val="001B4C4E"/>
    <w:rsid w:val="001B6E6A"/>
    <w:rsid w:val="001B76D5"/>
    <w:rsid w:val="001B791E"/>
    <w:rsid w:val="001C0E41"/>
    <w:rsid w:val="001C4F2C"/>
    <w:rsid w:val="001C7AF0"/>
    <w:rsid w:val="001E4336"/>
    <w:rsid w:val="001E540E"/>
    <w:rsid w:val="001E5C7D"/>
    <w:rsid w:val="001E75F3"/>
    <w:rsid w:val="001E7852"/>
    <w:rsid w:val="001F2BBD"/>
    <w:rsid w:val="001F375B"/>
    <w:rsid w:val="001F4FAA"/>
    <w:rsid w:val="001F59F2"/>
    <w:rsid w:val="0020007F"/>
    <w:rsid w:val="002002C5"/>
    <w:rsid w:val="002012E2"/>
    <w:rsid w:val="00201580"/>
    <w:rsid w:val="0020481B"/>
    <w:rsid w:val="00205D5C"/>
    <w:rsid w:val="0020635B"/>
    <w:rsid w:val="002160AB"/>
    <w:rsid w:val="0022325E"/>
    <w:rsid w:val="00223937"/>
    <w:rsid w:val="00224377"/>
    <w:rsid w:val="00226FDB"/>
    <w:rsid w:val="00227B97"/>
    <w:rsid w:val="0023130C"/>
    <w:rsid w:val="002365CF"/>
    <w:rsid w:val="00237E37"/>
    <w:rsid w:val="00237FAE"/>
    <w:rsid w:val="00240A7C"/>
    <w:rsid w:val="00242431"/>
    <w:rsid w:val="00243F8D"/>
    <w:rsid w:val="0024464D"/>
    <w:rsid w:val="00245739"/>
    <w:rsid w:val="00250CE5"/>
    <w:rsid w:val="002515DA"/>
    <w:rsid w:val="0025243F"/>
    <w:rsid w:val="00252A44"/>
    <w:rsid w:val="0025425A"/>
    <w:rsid w:val="00254264"/>
    <w:rsid w:val="002543D6"/>
    <w:rsid w:val="00254EC1"/>
    <w:rsid w:val="002557F9"/>
    <w:rsid w:val="0026091C"/>
    <w:rsid w:val="00266722"/>
    <w:rsid w:val="00266A31"/>
    <w:rsid w:val="00266B1B"/>
    <w:rsid w:val="00266B95"/>
    <w:rsid w:val="00267717"/>
    <w:rsid w:val="00267CB6"/>
    <w:rsid w:val="002701A1"/>
    <w:rsid w:val="00271A4D"/>
    <w:rsid w:val="00273609"/>
    <w:rsid w:val="00274F97"/>
    <w:rsid w:val="002750FC"/>
    <w:rsid w:val="00282155"/>
    <w:rsid w:val="002840E3"/>
    <w:rsid w:val="0028516E"/>
    <w:rsid w:val="002911D9"/>
    <w:rsid w:val="00291C98"/>
    <w:rsid w:val="00295DBB"/>
    <w:rsid w:val="002A0D7A"/>
    <w:rsid w:val="002A14A8"/>
    <w:rsid w:val="002A217B"/>
    <w:rsid w:val="002A2688"/>
    <w:rsid w:val="002A301A"/>
    <w:rsid w:val="002A52FB"/>
    <w:rsid w:val="002A5319"/>
    <w:rsid w:val="002A69CA"/>
    <w:rsid w:val="002B14D9"/>
    <w:rsid w:val="002B2842"/>
    <w:rsid w:val="002B3D7B"/>
    <w:rsid w:val="002B4123"/>
    <w:rsid w:val="002C0EB6"/>
    <w:rsid w:val="002C13EE"/>
    <w:rsid w:val="002C42A5"/>
    <w:rsid w:val="002C4803"/>
    <w:rsid w:val="002D0FD6"/>
    <w:rsid w:val="002D241E"/>
    <w:rsid w:val="002D26AF"/>
    <w:rsid w:val="002D49DD"/>
    <w:rsid w:val="002E05E2"/>
    <w:rsid w:val="002E0609"/>
    <w:rsid w:val="002E1FAD"/>
    <w:rsid w:val="002E345F"/>
    <w:rsid w:val="002E438C"/>
    <w:rsid w:val="002E55E8"/>
    <w:rsid w:val="002E6254"/>
    <w:rsid w:val="002E74B9"/>
    <w:rsid w:val="002E7A2E"/>
    <w:rsid w:val="002F005A"/>
    <w:rsid w:val="002F043C"/>
    <w:rsid w:val="002F0A77"/>
    <w:rsid w:val="002F123A"/>
    <w:rsid w:val="002F325A"/>
    <w:rsid w:val="002F5009"/>
    <w:rsid w:val="002F6F8D"/>
    <w:rsid w:val="002F75D6"/>
    <w:rsid w:val="00301844"/>
    <w:rsid w:val="00302E00"/>
    <w:rsid w:val="003064C9"/>
    <w:rsid w:val="00306B19"/>
    <w:rsid w:val="003132C6"/>
    <w:rsid w:val="00313FFB"/>
    <w:rsid w:val="0031422E"/>
    <w:rsid w:val="003143F8"/>
    <w:rsid w:val="00314754"/>
    <w:rsid w:val="003166E2"/>
    <w:rsid w:val="00316CA8"/>
    <w:rsid w:val="00317653"/>
    <w:rsid w:val="00317A50"/>
    <w:rsid w:val="00322ECA"/>
    <w:rsid w:val="00324C37"/>
    <w:rsid w:val="00325EB6"/>
    <w:rsid w:val="00330883"/>
    <w:rsid w:val="00333E55"/>
    <w:rsid w:val="00337255"/>
    <w:rsid w:val="003414E5"/>
    <w:rsid w:val="00343E2E"/>
    <w:rsid w:val="003447A4"/>
    <w:rsid w:val="003449FB"/>
    <w:rsid w:val="00350710"/>
    <w:rsid w:val="003537FE"/>
    <w:rsid w:val="00353B45"/>
    <w:rsid w:val="003547E1"/>
    <w:rsid w:val="00357CF9"/>
    <w:rsid w:val="0036237C"/>
    <w:rsid w:val="00364A2E"/>
    <w:rsid w:val="003656CE"/>
    <w:rsid w:val="0036590C"/>
    <w:rsid w:val="003677A5"/>
    <w:rsid w:val="00367FD9"/>
    <w:rsid w:val="00371BC3"/>
    <w:rsid w:val="00371CEE"/>
    <w:rsid w:val="00374199"/>
    <w:rsid w:val="00374AE5"/>
    <w:rsid w:val="003765CA"/>
    <w:rsid w:val="0037736C"/>
    <w:rsid w:val="003775E4"/>
    <w:rsid w:val="00381347"/>
    <w:rsid w:val="00384D7C"/>
    <w:rsid w:val="00387280"/>
    <w:rsid w:val="00390F61"/>
    <w:rsid w:val="00391B40"/>
    <w:rsid w:val="00391D32"/>
    <w:rsid w:val="0039233C"/>
    <w:rsid w:val="00395A64"/>
    <w:rsid w:val="003A0179"/>
    <w:rsid w:val="003A0243"/>
    <w:rsid w:val="003A067A"/>
    <w:rsid w:val="003A0925"/>
    <w:rsid w:val="003A1FAB"/>
    <w:rsid w:val="003A3550"/>
    <w:rsid w:val="003A3DA5"/>
    <w:rsid w:val="003A43C6"/>
    <w:rsid w:val="003A43CE"/>
    <w:rsid w:val="003A5883"/>
    <w:rsid w:val="003B046E"/>
    <w:rsid w:val="003B14C0"/>
    <w:rsid w:val="003B2B32"/>
    <w:rsid w:val="003B5E63"/>
    <w:rsid w:val="003C30D5"/>
    <w:rsid w:val="003C32B3"/>
    <w:rsid w:val="003C6510"/>
    <w:rsid w:val="003C707B"/>
    <w:rsid w:val="003D1781"/>
    <w:rsid w:val="003D48D4"/>
    <w:rsid w:val="003D4C83"/>
    <w:rsid w:val="003D53EA"/>
    <w:rsid w:val="003D66C1"/>
    <w:rsid w:val="003D71DE"/>
    <w:rsid w:val="003E1923"/>
    <w:rsid w:val="003E2700"/>
    <w:rsid w:val="003E30F1"/>
    <w:rsid w:val="003E688A"/>
    <w:rsid w:val="003E77EB"/>
    <w:rsid w:val="003E77F8"/>
    <w:rsid w:val="003E7C6E"/>
    <w:rsid w:val="003F5D33"/>
    <w:rsid w:val="003F7C3B"/>
    <w:rsid w:val="00400C88"/>
    <w:rsid w:val="0040515A"/>
    <w:rsid w:val="00406496"/>
    <w:rsid w:val="00407480"/>
    <w:rsid w:val="0041092E"/>
    <w:rsid w:val="00412343"/>
    <w:rsid w:val="00416D04"/>
    <w:rsid w:val="0041732F"/>
    <w:rsid w:val="0041793A"/>
    <w:rsid w:val="00417C0F"/>
    <w:rsid w:val="00420C81"/>
    <w:rsid w:val="00422C2B"/>
    <w:rsid w:val="00425403"/>
    <w:rsid w:val="00427164"/>
    <w:rsid w:val="004320F0"/>
    <w:rsid w:val="0043324A"/>
    <w:rsid w:val="00433273"/>
    <w:rsid w:val="00435D1A"/>
    <w:rsid w:val="004362F9"/>
    <w:rsid w:val="00437A4A"/>
    <w:rsid w:val="00440FA1"/>
    <w:rsid w:val="0044402D"/>
    <w:rsid w:val="00445764"/>
    <w:rsid w:val="004465BF"/>
    <w:rsid w:val="00453D18"/>
    <w:rsid w:val="00454860"/>
    <w:rsid w:val="00456CE8"/>
    <w:rsid w:val="00460503"/>
    <w:rsid w:val="00460D70"/>
    <w:rsid w:val="0046344E"/>
    <w:rsid w:val="00463A16"/>
    <w:rsid w:val="00463C34"/>
    <w:rsid w:val="00465CD7"/>
    <w:rsid w:val="00467696"/>
    <w:rsid w:val="004679EC"/>
    <w:rsid w:val="0047090B"/>
    <w:rsid w:val="00470A62"/>
    <w:rsid w:val="004776B1"/>
    <w:rsid w:val="00482063"/>
    <w:rsid w:val="00482390"/>
    <w:rsid w:val="0048494C"/>
    <w:rsid w:val="00490246"/>
    <w:rsid w:val="00490DBC"/>
    <w:rsid w:val="0049191C"/>
    <w:rsid w:val="00492820"/>
    <w:rsid w:val="00494104"/>
    <w:rsid w:val="00497AEA"/>
    <w:rsid w:val="004A02B6"/>
    <w:rsid w:val="004A0647"/>
    <w:rsid w:val="004A06F6"/>
    <w:rsid w:val="004A16EF"/>
    <w:rsid w:val="004A42B6"/>
    <w:rsid w:val="004A4DE0"/>
    <w:rsid w:val="004B0011"/>
    <w:rsid w:val="004B1372"/>
    <w:rsid w:val="004B2B3B"/>
    <w:rsid w:val="004B4344"/>
    <w:rsid w:val="004B44EF"/>
    <w:rsid w:val="004B47A8"/>
    <w:rsid w:val="004B6EC5"/>
    <w:rsid w:val="004B71D3"/>
    <w:rsid w:val="004C0567"/>
    <w:rsid w:val="004C07A8"/>
    <w:rsid w:val="004C0E71"/>
    <w:rsid w:val="004C32DD"/>
    <w:rsid w:val="004C4E39"/>
    <w:rsid w:val="004C5CBA"/>
    <w:rsid w:val="004C6047"/>
    <w:rsid w:val="004C7A66"/>
    <w:rsid w:val="004D3CF5"/>
    <w:rsid w:val="004D6050"/>
    <w:rsid w:val="004D6A42"/>
    <w:rsid w:val="004E0918"/>
    <w:rsid w:val="004E299F"/>
    <w:rsid w:val="004E49DD"/>
    <w:rsid w:val="004E4EF4"/>
    <w:rsid w:val="004E5B99"/>
    <w:rsid w:val="004E66A0"/>
    <w:rsid w:val="004F2364"/>
    <w:rsid w:val="004F28C9"/>
    <w:rsid w:val="004F44E4"/>
    <w:rsid w:val="004F4B40"/>
    <w:rsid w:val="004F4F72"/>
    <w:rsid w:val="004F55BE"/>
    <w:rsid w:val="00500736"/>
    <w:rsid w:val="005047AE"/>
    <w:rsid w:val="00504C21"/>
    <w:rsid w:val="0050701A"/>
    <w:rsid w:val="00510B58"/>
    <w:rsid w:val="0051214B"/>
    <w:rsid w:val="005126E7"/>
    <w:rsid w:val="00512CFA"/>
    <w:rsid w:val="00514372"/>
    <w:rsid w:val="005143F4"/>
    <w:rsid w:val="00515C78"/>
    <w:rsid w:val="00520576"/>
    <w:rsid w:val="005250D8"/>
    <w:rsid w:val="0052541E"/>
    <w:rsid w:val="005259E9"/>
    <w:rsid w:val="0052622B"/>
    <w:rsid w:val="00527931"/>
    <w:rsid w:val="00527BD4"/>
    <w:rsid w:val="00531227"/>
    <w:rsid w:val="0053275C"/>
    <w:rsid w:val="005329F5"/>
    <w:rsid w:val="0053340E"/>
    <w:rsid w:val="00536EC5"/>
    <w:rsid w:val="005372D0"/>
    <w:rsid w:val="00541042"/>
    <w:rsid w:val="00541B3B"/>
    <w:rsid w:val="00543A38"/>
    <w:rsid w:val="00550E91"/>
    <w:rsid w:val="00553729"/>
    <w:rsid w:val="00555644"/>
    <w:rsid w:val="00555D4D"/>
    <w:rsid w:val="00556952"/>
    <w:rsid w:val="00556969"/>
    <w:rsid w:val="0055730C"/>
    <w:rsid w:val="00557EC2"/>
    <w:rsid w:val="00560788"/>
    <w:rsid w:val="00561782"/>
    <w:rsid w:val="005646AE"/>
    <w:rsid w:val="00564925"/>
    <w:rsid w:val="005670FE"/>
    <w:rsid w:val="00567397"/>
    <w:rsid w:val="005674B5"/>
    <w:rsid w:val="00567D56"/>
    <w:rsid w:val="005718D5"/>
    <w:rsid w:val="00573337"/>
    <w:rsid w:val="00574698"/>
    <w:rsid w:val="00577D47"/>
    <w:rsid w:val="00580BE7"/>
    <w:rsid w:val="005839E2"/>
    <w:rsid w:val="00585529"/>
    <w:rsid w:val="00591E76"/>
    <w:rsid w:val="005933AD"/>
    <w:rsid w:val="00593457"/>
    <w:rsid w:val="005937EA"/>
    <w:rsid w:val="0059591B"/>
    <w:rsid w:val="00595F6C"/>
    <w:rsid w:val="00596D8E"/>
    <w:rsid w:val="00597EEA"/>
    <w:rsid w:val="005A3041"/>
    <w:rsid w:val="005A5251"/>
    <w:rsid w:val="005A5E2B"/>
    <w:rsid w:val="005A73EF"/>
    <w:rsid w:val="005B0CBF"/>
    <w:rsid w:val="005B1364"/>
    <w:rsid w:val="005B60BC"/>
    <w:rsid w:val="005C01D9"/>
    <w:rsid w:val="005C0702"/>
    <w:rsid w:val="005C5C26"/>
    <w:rsid w:val="005C77A2"/>
    <w:rsid w:val="005D0C07"/>
    <w:rsid w:val="005D1237"/>
    <w:rsid w:val="005D1776"/>
    <w:rsid w:val="005D2E19"/>
    <w:rsid w:val="005D65D3"/>
    <w:rsid w:val="005D7567"/>
    <w:rsid w:val="005E0341"/>
    <w:rsid w:val="005E27D7"/>
    <w:rsid w:val="005E606C"/>
    <w:rsid w:val="005F03B9"/>
    <w:rsid w:val="005F16C0"/>
    <w:rsid w:val="005F46C1"/>
    <w:rsid w:val="005F4C0B"/>
    <w:rsid w:val="005F576E"/>
    <w:rsid w:val="00602213"/>
    <w:rsid w:val="006029AC"/>
    <w:rsid w:val="00602C92"/>
    <w:rsid w:val="00603F39"/>
    <w:rsid w:val="00606335"/>
    <w:rsid w:val="00607779"/>
    <w:rsid w:val="006126DC"/>
    <w:rsid w:val="00612F7B"/>
    <w:rsid w:val="0061410D"/>
    <w:rsid w:val="00620F72"/>
    <w:rsid w:val="00621575"/>
    <w:rsid w:val="00621754"/>
    <w:rsid w:val="0062367A"/>
    <w:rsid w:val="00624E4C"/>
    <w:rsid w:val="00624F6B"/>
    <w:rsid w:val="00626F1C"/>
    <w:rsid w:val="00627259"/>
    <w:rsid w:val="006309A2"/>
    <w:rsid w:val="00631A8E"/>
    <w:rsid w:val="00632D38"/>
    <w:rsid w:val="006350CA"/>
    <w:rsid w:val="006408FB"/>
    <w:rsid w:val="00641613"/>
    <w:rsid w:val="00644A4A"/>
    <w:rsid w:val="00644E3A"/>
    <w:rsid w:val="0065279E"/>
    <w:rsid w:val="00653107"/>
    <w:rsid w:val="00654C9B"/>
    <w:rsid w:val="00655F58"/>
    <w:rsid w:val="006609BC"/>
    <w:rsid w:val="00661DC1"/>
    <w:rsid w:val="006625F0"/>
    <w:rsid w:val="00664DFD"/>
    <w:rsid w:val="00666A81"/>
    <w:rsid w:val="006709A3"/>
    <w:rsid w:val="00675E8A"/>
    <w:rsid w:val="006769A9"/>
    <w:rsid w:val="00680703"/>
    <w:rsid w:val="00684B5B"/>
    <w:rsid w:val="0068557F"/>
    <w:rsid w:val="00690202"/>
    <w:rsid w:val="00691C9B"/>
    <w:rsid w:val="00692C1D"/>
    <w:rsid w:val="006934F3"/>
    <w:rsid w:val="00693782"/>
    <w:rsid w:val="0069596E"/>
    <w:rsid w:val="0069606B"/>
    <w:rsid w:val="00697F42"/>
    <w:rsid w:val="006A33FC"/>
    <w:rsid w:val="006A3AA7"/>
    <w:rsid w:val="006A4020"/>
    <w:rsid w:val="006A4E61"/>
    <w:rsid w:val="006B00A8"/>
    <w:rsid w:val="006B0C8F"/>
    <w:rsid w:val="006B1B12"/>
    <w:rsid w:val="006B551F"/>
    <w:rsid w:val="006C1FD5"/>
    <w:rsid w:val="006C22B9"/>
    <w:rsid w:val="006C2573"/>
    <w:rsid w:val="006C4836"/>
    <w:rsid w:val="006C4ADF"/>
    <w:rsid w:val="006C5D9E"/>
    <w:rsid w:val="006C6F6A"/>
    <w:rsid w:val="006D79D9"/>
    <w:rsid w:val="006E12D7"/>
    <w:rsid w:val="006E4280"/>
    <w:rsid w:val="006E4CA5"/>
    <w:rsid w:val="006E4D11"/>
    <w:rsid w:val="006E4F3C"/>
    <w:rsid w:val="006E75E7"/>
    <w:rsid w:val="006F126A"/>
    <w:rsid w:val="006F158E"/>
    <w:rsid w:val="006F1B33"/>
    <w:rsid w:val="006F1DBF"/>
    <w:rsid w:val="006F25CE"/>
    <w:rsid w:val="006F2859"/>
    <w:rsid w:val="006F408C"/>
    <w:rsid w:val="006F48FB"/>
    <w:rsid w:val="006F7EEC"/>
    <w:rsid w:val="00700147"/>
    <w:rsid w:val="00702276"/>
    <w:rsid w:val="00704477"/>
    <w:rsid w:val="00706524"/>
    <w:rsid w:val="00706740"/>
    <w:rsid w:val="00706DEA"/>
    <w:rsid w:val="007077E9"/>
    <w:rsid w:val="00713F90"/>
    <w:rsid w:val="00716CF1"/>
    <w:rsid w:val="0071741D"/>
    <w:rsid w:val="0071792D"/>
    <w:rsid w:val="007202A0"/>
    <w:rsid w:val="00720BBB"/>
    <w:rsid w:val="00721509"/>
    <w:rsid w:val="00722545"/>
    <w:rsid w:val="00722DB3"/>
    <w:rsid w:val="00723D27"/>
    <w:rsid w:val="007245D1"/>
    <w:rsid w:val="00725513"/>
    <w:rsid w:val="007256E3"/>
    <w:rsid w:val="00726BDE"/>
    <w:rsid w:val="00726DE4"/>
    <w:rsid w:val="0072724C"/>
    <w:rsid w:val="0073196C"/>
    <w:rsid w:val="00732C35"/>
    <w:rsid w:val="007359D2"/>
    <w:rsid w:val="00736687"/>
    <w:rsid w:val="007377FE"/>
    <w:rsid w:val="00737891"/>
    <w:rsid w:val="00737C58"/>
    <w:rsid w:val="00740D25"/>
    <w:rsid w:val="00742BFE"/>
    <w:rsid w:val="0074661B"/>
    <w:rsid w:val="00751EC9"/>
    <w:rsid w:val="00752E5A"/>
    <w:rsid w:val="0075484A"/>
    <w:rsid w:val="0076263C"/>
    <w:rsid w:val="0076342B"/>
    <w:rsid w:val="007636C7"/>
    <w:rsid w:val="00763B46"/>
    <w:rsid w:val="00766A80"/>
    <w:rsid w:val="00772394"/>
    <w:rsid w:val="00772F66"/>
    <w:rsid w:val="00773ED6"/>
    <w:rsid w:val="007808DE"/>
    <w:rsid w:val="00784D99"/>
    <w:rsid w:val="00787737"/>
    <w:rsid w:val="0079040D"/>
    <w:rsid w:val="00790D8F"/>
    <w:rsid w:val="00791163"/>
    <w:rsid w:val="007959D2"/>
    <w:rsid w:val="007978D1"/>
    <w:rsid w:val="00797901"/>
    <w:rsid w:val="007A0C33"/>
    <w:rsid w:val="007A1661"/>
    <w:rsid w:val="007A1F13"/>
    <w:rsid w:val="007A28C6"/>
    <w:rsid w:val="007A3BAC"/>
    <w:rsid w:val="007A510D"/>
    <w:rsid w:val="007A58A5"/>
    <w:rsid w:val="007A7769"/>
    <w:rsid w:val="007A7FEA"/>
    <w:rsid w:val="007B3834"/>
    <w:rsid w:val="007B47E4"/>
    <w:rsid w:val="007B526B"/>
    <w:rsid w:val="007B5E0D"/>
    <w:rsid w:val="007C0526"/>
    <w:rsid w:val="007C0790"/>
    <w:rsid w:val="007C0A6D"/>
    <w:rsid w:val="007C2375"/>
    <w:rsid w:val="007C4671"/>
    <w:rsid w:val="007D2D67"/>
    <w:rsid w:val="007D4EBC"/>
    <w:rsid w:val="007D7C11"/>
    <w:rsid w:val="007D7D43"/>
    <w:rsid w:val="007E4F6E"/>
    <w:rsid w:val="007E5280"/>
    <w:rsid w:val="007E6341"/>
    <w:rsid w:val="007E7527"/>
    <w:rsid w:val="007F5795"/>
    <w:rsid w:val="007F59F8"/>
    <w:rsid w:val="007F6BDE"/>
    <w:rsid w:val="007F7ADA"/>
    <w:rsid w:val="00800906"/>
    <w:rsid w:val="00801CDE"/>
    <w:rsid w:val="00802336"/>
    <w:rsid w:val="008024A8"/>
    <w:rsid w:val="00803EE3"/>
    <w:rsid w:val="008130EB"/>
    <w:rsid w:val="00813E2F"/>
    <w:rsid w:val="008143C6"/>
    <w:rsid w:val="00814D66"/>
    <w:rsid w:val="00816B39"/>
    <w:rsid w:val="008212F9"/>
    <w:rsid w:val="00821B34"/>
    <w:rsid w:val="00822517"/>
    <w:rsid w:val="00823402"/>
    <w:rsid w:val="00823D20"/>
    <w:rsid w:val="00824677"/>
    <w:rsid w:val="0082643C"/>
    <w:rsid w:val="008267E9"/>
    <w:rsid w:val="00827214"/>
    <w:rsid w:val="008327E7"/>
    <w:rsid w:val="008354AF"/>
    <w:rsid w:val="0084000A"/>
    <w:rsid w:val="00840577"/>
    <w:rsid w:val="00843475"/>
    <w:rsid w:val="008458B2"/>
    <w:rsid w:val="0084623F"/>
    <w:rsid w:val="00850E7A"/>
    <w:rsid w:val="00851AB1"/>
    <w:rsid w:val="00852E36"/>
    <w:rsid w:val="00852EA3"/>
    <w:rsid w:val="00852FD7"/>
    <w:rsid w:val="008530E3"/>
    <w:rsid w:val="00853803"/>
    <w:rsid w:val="008559B6"/>
    <w:rsid w:val="00861B65"/>
    <w:rsid w:val="00864567"/>
    <w:rsid w:val="00864758"/>
    <w:rsid w:val="008716E2"/>
    <w:rsid w:val="00871910"/>
    <w:rsid w:val="00871A99"/>
    <w:rsid w:val="00871ABE"/>
    <w:rsid w:val="00872BE9"/>
    <w:rsid w:val="00874CA0"/>
    <w:rsid w:val="00875276"/>
    <w:rsid w:val="0087584E"/>
    <w:rsid w:val="008768E5"/>
    <w:rsid w:val="00877D9A"/>
    <w:rsid w:val="00881275"/>
    <w:rsid w:val="00881B30"/>
    <w:rsid w:val="00894A48"/>
    <w:rsid w:val="008959C4"/>
    <w:rsid w:val="00897438"/>
    <w:rsid w:val="008A48D4"/>
    <w:rsid w:val="008B1225"/>
    <w:rsid w:val="008B1CA4"/>
    <w:rsid w:val="008B46DA"/>
    <w:rsid w:val="008B5F17"/>
    <w:rsid w:val="008B7235"/>
    <w:rsid w:val="008B7D93"/>
    <w:rsid w:val="008C1245"/>
    <w:rsid w:val="008C1B9F"/>
    <w:rsid w:val="008C1E07"/>
    <w:rsid w:val="008C2C26"/>
    <w:rsid w:val="008C3D91"/>
    <w:rsid w:val="008C54F9"/>
    <w:rsid w:val="008C5580"/>
    <w:rsid w:val="008C6E6B"/>
    <w:rsid w:val="008C6E96"/>
    <w:rsid w:val="008D123D"/>
    <w:rsid w:val="008D1E0D"/>
    <w:rsid w:val="008D2060"/>
    <w:rsid w:val="008D20AE"/>
    <w:rsid w:val="008D6249"/>
    <w:rsid w:val="008D667F"/>
    <w:rsid w:val="008D6D2A"/>
    <w:rsid w:val="008D6F87"/>
    <w:rsid w:val="008D7CA3"/>
    <w:rsid w:val="008E04FB"/>
    <w:rsid w:val="008E06D3"/>
    <w:rsid w:val="008E078B"/>
    <w:rsid w:val="008E1E75"/>
    <w:rsid w:val="008E25E1"/>
    <w:rsid w:val="008E2AB3"/>
    <w:rsid w:val="008E3164"/>
    <w:rsid w:val="008E3AFD"/>
    <w:rsid w:val="008E4599"/>
    <w:rsid w:val="008E46A8"/>
    <w:rsid w:val="008E4B25"/>
    <w:rsid w:val="008E4C1E"/>
    <w:rsid w:val="008F29AE"/>
    <w:rsid w:val="008F2A09"/>
    <w:rsid w:val="008F36B1"/>
    <w:rsid w:val="008F3DE5"/>
    <w:rsid w:val="008F53B5"/>
    <w:rsid w:val="008F768E"/>
    <w:rsid w:val="008F78EC"/>
    <w:rsid w:val="00900DBF"/>
    <w:rsid w:val="009044C4"/>
    <w:rsid w:val="0090458C"/>
    <w:rsid w:val="0091007E"/>
    <w:rsid w:val="009115B2"/>
    <w:rsid w:val="0091234C"/>
    <w:rsid w:val="00912B16"/>
    <w:rsid w:val="009217B6"/>
    <w:rsid w:val="0092270D"/>
    <w:rsid w:val="009236E6"/>
    <w:rsid w:val="009267BC"/>
    <w:rsid w:val="00930361"/>
    <w:rsid w:val="00930B0F"/>
    <w:rsid w:val="00931ED8"/>
    <w:rsid w:val="009330D2"/>
    <w:rsid w:val="00933900"/>
    <w:rsid w:val="009366A2"/>
    <w:rsid w:val="0094063C"/>
    <w:rsid w:val="00942B70"/>
    <w:rsid w:val="009459AA"/>
    <w:rsid w:val="0094672B"/>
    <w:rsid w:val="00950637"/>
    <w:rsid w:val="00951EB3"/>
    <w:rsid w:val="00952B36"/>
    <w:rsid w:val="00952BF6"/>
    <w:rsid w:val="009547BB"/>
    <w:rsid w:val="009564AC"/>
    <w:rsid w:val="00957E62"/>
    <w:rsid w:val="009607D6"/>
    <w:rsid w:val="009627B8"/>
    <w:rsid w:val="00964FD2"/>
    <w:rsid w:val="00965CAD"/>
    <w:rsid w:val="00967BD5"/>
    <w:rsid w:val="00967FFB"/>
    <w:rsid w:val="00970916"/>
    <w:rsid w:val="00971E79"/>
    <w:rsid w:val="009743E1"/>
    <w:rsid w:val="0097449D"/>
    <w:rsid w:val="00974AED"/>
    <w:rsid w:val="009751D6"/>
    <w:rsid w:val="00975E4D"/>
    <w:rsid w:val="00975F87"/>
    <w:rsid w:val="00982091"/>
    <w:rsid w:val="00982393"/>
    <w:rsid w:val="00984FD4"/>
    <w:rsid w:val="00985629"/>
    <w:rsid w:val="0099054D"/>
    <w:rsid w:val="00991622"/>
    <w:rsid w:val="00992613"/>
    <w:rsid w:val="00993614"/>
    <w:rsid w:val="00993CC3"/>
    <w:rsid w:val="00997046"/>
    <w:rsid w:val="009978E0"/>
    <w:rsid w:val="009A0174"/>
    <w:rsid w:val="009A018D"/>
    <w:rsid w:val="009A3DE3"/>
    <w:rsid w:val="009A5DA2"/>
    <w:rsid w:val="009A606C"/>
    <w:rsid w:val="009A72BE"/>
    <w:rsid w:val="009B243F"/>
    <w:rsid w:val="009B2A0E"/>
    <w:rsid w:val="009B4E24"/>
    <w:rsid w:val="009B5FB4"/>
    <w:rsid w:val="009B79D4"/>
    <w:rsid w:val="009C2B1E"/>
    <w:rsid w:val="009C3FD5"/>
    <w:rsid w:val="009C4241"/>
    <w:rsid w:val="009D57D6"/>
    <w:rsid w:val="009E4823"/>
    <w:rsid w:val="009E5396"/>
    <w:rsid w:val="009E604A"/>
    <w:rsid w:val="009F0757"/>
    <w:rsid w:val="009F106E"/>
    <w:rsid w:val="009F33CA"/>
    <w:rsid w:val="009F3438"/>
    <w:rsid w:val="009F37F8"/>
    <w:rsid w:val="009F48C2"/>
    <w:rsid w:val="009F5BED"/>
    <w:rsid w:val="009F6F80"/>
    <w:rsid w:val="009F71C1"/>
    <w:rsid w:val="00A01BC5"/>
    <w:rsid w:val="00A05424"/>
    <w:rsid w:val="00A13233"/>
    <w:rsid w:val="00A1374C"/>
    <w:rsid w:val="00A143F7"/>
    <w:rsid w:val="00A14976"/>
    <w:rsid w:val="00A16F71"/>
    <w:rsid w:val="00A17194"/>
    <w:rsid w:val="00A17657"/>
    <w:rsid w:val="00A17F5D"/>
    <w:rsid w:val="00A22099"/>
    <w:rsid w:val="00A225C2"/>
    <w:rsid w:val="00A26557"/>
    <w:rsid w:val="00A26756"/>
    <w:rsid w:val="00A27BD9"/>
    <w:rsid w:val="00A27C7F"/>
    <w:rsid w:val="00A31CE6"/>
    <w:rsid w:val="00A320A6"/>
    <w:rsid w:val="00A33D8C"/>
    <w:rsid w:val="00A34DB1"/>
    <w:rsid w:val="00A36E8F"/>
    <w:rsid w:val="00A37CCB"/>
    <w:rsid w:val="00A407CD"/>
    <w:rsid w:val="00A408C0"/>
    <w:rsid w:val="00A40FAF"/>
    <w:rsid w:val="00A41552"/>
    <w:rsid w:val="00A41E3C"/>
    <w:rsid w:val="00A426EF"/>
    <w:rsid w:val="00A436AC"/>
    <w:rsid w:val="00A443F5"/>
    <w:rsid w:val="00A4486A"/>
    <w:rsid w:val="00A46C3A"/>
    <w:rsid w:val="00A47B37"/>
    <w:rsid w:val="00A47DD3"/>
    <w:rsid w:val="00A51278"/>
    <w:rsid w:val="00A5150A"/>
    <w:rsid w:val="00A517CE"/>
    <w:rsid w:val="00A53430"/>
    <w:rsid w:val="00A53D7C"/>
    <w:rsid w:val="00A543A0"/>
    <w:rsid w:val="00A57D23"/>
    <w:rsid w:val="00A6218F"/>
    <w:rsid w:val="00A626D2"/>
    <w:rsid w:val="00A63044"/>
    <w:rsid w:val="00A70779"/>
    <w:rsid w:val="00A707F8"/>
    <w:rsid w:val="00A71B21"/>
    <w:rsid w:val="00A72740"/>
    <w:rsid w:val="00A7705A"/>
    <w:rsid w:val="00A7781E"/>
    <w:rsid w:val="00A82AD5"/>
    <w:rsid w:val="00A84CCE"/>
    <w:rsid w:val="00A91C7C"/>
    <w:rsid w:val="00A920E2"/>
    <w:rsid w:val="00A93633"/>
    <w:rsid w:val="00A94BFE"/>
    <w:rsid w:val="00A95BDE"/>
    <w:rsid w:val="00A9685E"/>
    <w:rsid w:val="00A96F71"/>
    <w:rsid w:val="00AA0C71"/>
    <w:rsid w:val="00AA0F19"/>
    <w:rsid w:val="00AA2AD0"/>
    <w:rsid w:val="00AA34E9"/>
    <w:rsid w:val="00AA4CF9"/>
    <w:rsid w:val="00AA58FE"/>
    <w:rsid w:val="00AA6540"/>
    <w:rsid w:val="00AA6B97"/>
    <w:rsid w:val="00AA7D2C"/>
    <w:rsid w:val="00AB2F2D"/>
    <w:rsid w:val="00AB410D"/>
    <w:rsid w:val="00AC25D5"/>
    <w:rsid w:val="00AC6D5A"/>
    <w:rsid w:val="00AD0691"/>
    <w:rsid w:val="00AD344B"/>
    <w:rsid w:val="00AD6026"/>
    <w:rsid w:val="00AE0C7E"/>
    <w:rsid w:val="00AE1A2F"/>
    <w:rsid w:val="00AE77F2"/>
    <w:rsid w:val="00AF16CE"/>
    <w:rsid w:val="00AF17D8"/>
    <w:rsid w:val="00AF3309"/>
    <w:rsid w:val="00AF391D"/>
    <w:rsid w:val="00AF5456"/>
    <w:rsid w:val="00AF6111"/>
    <w:rsid w:val="00AF6D14"/>
    <w:rsid w:val="00AF70EF"/>
    <w:rsid w:val="00B059A5"/>
    <w:rsid w:val="00B10643"/>
    <w:rsid w:val="00B10B99"/>
    <w:rsid w:val="00B140FB"/>
    <w:rsid w:val="00B155AF"/>
    <w:rsid w:val="00B21F51"/>
    <w:rsid w:val="00B22EDF"/>
    <w:rsid w:val="00B260A7"/>
    <w:rsid w:val="00B30D71"/>
    <w:rsid w:val="00B326DB"/>
    <w:rsid w:val="00B329E7"/>
    <w:rsid w:val="00B33C25"/>
    <w:rsid w:val="00B34439"/>
    <w:rsid w:val="00B349BD"/>
    <w:rsid w:val="00B431FD"/>
    <w:rsid w:val="00B4425F"/>
    <w:rsid w:val="00B44F6B"/>
    <w:rsid w:val="00B504FE"/>
    <w:rsid w:val="00B5092F"/>
    <w:rsid w:val="00B515AA"/>
    <w:rsid w:val="00B51F11"/>
    <w:rsid w:val="00B538C5"/>
    <w:rsid w:val="00B53B90"/>
    <w:rsid w:val="00B56177"/>
    <w:rsid w:val="00B5644E"/>
    <w:rsid w:val="00B56865"/>
    <w:rsid w:val="00B56987"/>
    <w:rsid w:val="00B575E5"/>
    <w:rsid w:val="00B612AE"/>
    <w:rsid w:val="00B612D6"/>
    <w:rsid w:val="00B64092"/>
    <w:rsid w:val="00B6659D"/>
    <w:rsid w:val="00B70DA5"/>
    <w:rsid w:val="00B71A19"/>
    <w:rsid w:val="00B71B6C"/>
    <w:rsid w:val="00B7325F"/>
    <w:rsid w:val="00B73356"/>
    <w:rsid w:val="00B733A8"/>
    <w:rsid w:val="00B77B0A"/>
    <w:rsid w:val="00B813B5"/>
    <w:rsid w:val="00B82DCF"/>
    <w:rsid w:val="00B844FE"/>
    <w:rsid w:val="00B86D41"/>
    <w:rsid w:val="00B90EBF"/>
    <w:rsid w:val="00BA3FA2"/>
    <w:rsid w:val="00BA5875"/>
    <w:rsid w:val="00BA6383"/>
    <w:rsid w:val="00BA7C94"/>
    <w:rsid w:val="00BB04CF"/>
    <w:rsid w:val="00BB1C4F"/>
    <w:rsid w:val="00BB1FC8"/>
    <w:rsid w:val="00BB2A82"/>
    <w:rsid w:val="00BB3919"/>
    <w:rsid w:val="00BC2D4A"/>
    <w:rsid w:val="00BC2E9C"/>
    <w:rsid w:val="00BC4B48"/>
    <w:rsid w:val="00BC68F6"/>
    <w:rsid w:val="00BC755F"/>
    <w:rsid w:val="00BD1783"/>
    <w:rsid w:val="00BD2490"/>
    <w:rsid w:val="00BD29EF"/>
    <w:rsid w:val="00BD307E"/>
    <w:rsid w:val="00BD3173"/>
    <w:rsid w:val="00BD546F"/>
    <w:rsid w:val="00BD6643"/>
    <w:rsid w:val="00BE06F0"/>
    <w:rsid w:val="00BE1B65"/>
    <w:rsid w:val="00BE2481"/>
    <w:rsid w:val="00BE34DD"/>
    <w:rsid w:val="00BE3E7F"/>
    <w:rsid w:val="00BE5351"/>
    <w:rsid w:val="00BE6724"/>
    <w:rsid w:val="00BE6E20"/>
    <w:rsid w:val="00BE779F"/>
    <w:rsid w:val="00BE7803"/>
    <w:rsid w:val="00BE7DB2"/>
    <w:rsid w:val="00BF0A4E"/>
    <w:rsid w:val="00BF2DD9"/>
    <w:rsid w:val="00BF54A7"/>
    <w:rsid w:val="00BF7114"/>
    <w:rsid w:val="00BF7153"/>
    <w:rsid w:val="00C00EAF"/>
    <w:rsid w:val="00C05DCB"/>
    <w:rsid w:val="00C07C08"/>
    <w:rsid w:val="00C07C6F"/>
    <w:rsid w:val="00C1007F"/>
    <w:rsid w:val="00C1068C"/>
    <w:rsid w:val="00C11E7E"/>
    <w:rsid w:val="00C1307F"/>
    <w:rsid w:val="00C14522"/>
    <w:rsid w:val="00C15995"/>
    <w:rsid w:val="00C23DA5"/>
    <w:rsid w:val="00C31980"/>
    <w:rsid w:val="00C31A5C"/>
    <w:rsid w:val="00C34F96"/>
    <w:rsid w:val="00C35A27"/>
    <w:rsid w:val="00C36452"/>
    <w:rsid w:val="00C364D6"/>
    <w:rsid w:val="00C37511"/>
    <w:rsid w:val="00C37703"/>
    <w:rsid w:val="00C40D32"/>
    <w:rsid w:val="00C4247F"/>
    <w:rsid w:val="00C43E6E"/>
    <w:rsid w:val="00C45E87"/>
    <w:rsid w:val="00C4795B"/>
    <w:rsid w:val="00C51371"/>
    <w:rsid w:val="00C52E33"/>
    <w:rsid w:val="00C56985"/>
    <w:rsid w:val="00C57F2A"/>
    <w:rsid w:val="00C61BB0"/>
    <w:rsid w:val="00C61E5B"/>
    <w:rsid w:val="00C628CD"/>
    <w:rsid w:val="00C62ED9"/>
    <w:rsid w:val="00C63D58"/>
    <w:rsid w:val="00C64D1F"/>
    <w:rsid w:val="00C66C8D"/>
    <w:rsid w:val="00C66DEC"/>
    <w:rsid w:val="00C67855"/>
    <w:rsid w:val="00C67DAA"/>
    <w:rsid w:val="00C708BC"/>
    <w:rsid w:val="00C71DD9"/>
    <w:rsid w:val="00C71EC2"/>
    <w:rsid w:val="00C71FDF"/>
    <w:rsid w:val="00C73212"/>
    <w:rsid w:val="00C74573"/>
    <w:rsid w:val="00C75B71"/>
    <w:rsid w:val="00C7636E"/>
    <w:rsid w:val="00C77217"/>
    <w:rsid w:val="00C81033"/>
    <w:rsid w:val="00C820A4"/>
    <w:rsid w:val="00C8362F"/>
    <w:rsid w:val="00C83983"/>
    <w:rsid w:val="00C84708"/>
    <w:rsid w:val="00C85DD4"/>
    <w:rsid w:val="00C86D67"/>
    <w:rsid w:val="00C90CED"/>
    <w:rsid w:val="00C91E62"/>
    <w:rsid w:val="00C93D9B"/>
    <w:rsid w:val="00CA15B9"/>
    <w:rsid w:val="00CA2914"/>
    <w:rsid w:val="00CA3C4F"/>
    <w:rsid w:val="00CA6824"/>
    <w:rsid w:val="00CA7D2B"/>
    <w:rsid w:val="00CB19FB"/>
    <w:rsid w:val="00CB30F6"/>
    <w:rsid w:val="00CB340C"/>
    <w:rsid w:val="00CB4CA9"/>
    <w:rsid w:val="00CB4F66"/>
    <w:rsid w:val="00CB6EA7"/>
    <w:rsid w:val="00CC0243"/>
    <w:rsid w:val="00CC22DC"/>
    <w:rsid w:val="00CC2AA3"/>
    <w:rsid w:val="00CC4E9E"/>
    <w:rsid w:val="00CC55B4"/>
    <w:rsid w:val="00CC60B9"/>
    <w:rsid w:val="00CC62B2"/>
    <w:rsid w:val="00CC62C7"/>
    <w:rsid w:val="00CC69DB"/>
    <w:rsid w:val="00CC6BDB"/>
    <w:rsid w:val="00CC732A"/>
    <w:rsid w:val="00CC7706"/>
    <w:rsid w:val="00CC77BE"/>
    <w:rsid w:val="00CD045F"/>
    <w:rsid w:val="00CD0709"/>
    <w:rsid w:val="00CD1A9F"/>
    <w:rsid w:val="00CD34F3"/>
    <w:rsid w:val="00CD3C75"/>
    <w:rsid w:val="00CD57CD"/>
    <w:rsid w:val="00CD594A"/>
    <w:rsid w:val="00CE3E54"/>
    <w:rsid w:val="00CE4BA9"/>
    <w:rsid w:val="00CE655E"/>
    <w:rsid w:val="00CF1BE0"/>
    <w:rsid w:val="00CF2D9F"/>
    <w:rsid w:val="00CF4ABA"/>
    <w:rsid w:val="00CF5743"/>
    <w:rsid w:val="00CF6A95"/>
    <w:rsid w:val="00CF7972"/>
    <w:rsid w:val="00D02278"/>
    <w:rsid w:val="00D03051"/>
    <w:rsid w:val="00D03E8B"/>
    <w:rsid w:val="00D06641"/>
    <w:rsid w:val="00D126A6"/>
    <w:rsid w:val="00D12851"/>
    <w:rsid w:val="00D154F1"/>
    <w:rsid w:val="00D15B74"/>
    <w:rsid w:val="00D20295"/>
    <w:rsid w:val="00D23A9E"/>
    <w:rsid w:val="00D23B46"/>
    <w:rsid w:val="00D2536C"/>
    <w:rsid w:val="00D265A6"/>
    <w:rsid w:val="00D2677A"/>
    <w:rsid w:val="00D267A7"/>
    <w:rsid w:val="00D268DB"/>
    <w:rsid w:val="00D26CCA"/>
    <w:rsid w:val="00D26EA8"/>
    <w:rsid w:val="00D27AB1"/>
    <w:rsid w:val="00D27E83"/>
    <w:rsid w:val="00D33FFA"/>
    <w:rsid w:val="00D351ED"/>
    <w:rsid w:val="00D35E12"/>
    <w:rsid w:val="00D35E6E"/>
    <w:rsid w:val="00D376F6"/>
    <w:rsid w:val="00D41211"/>
    <w:rsid w:val="00D422FF"/>
    <w:rsid w:val="00D43EFA"/>
    <w:rsid w:val="00D45697"/>
    <w:rsid w:val="00D4738B"/>
    <w:rsid w:val="00D47E85"/>
    <w:rsid w:val="00D51470"/>
    <w:rsid w:val="00D5148A"/>
    <w:rsid w:val="00D53526"/>
    <w:rsid w:val="00D53757"/>
    <w:rsid w:val="00D575EA"/>
    <w:rsid w:val="00D57AAC"/>
    <w:rsid w:val="00D60E28"/>
    <w:rsid w:val="00D64037"/>
    <w:rsid w:val="00D647C2"/>
    <w:rsid w:val="00D66961"/>
    <w:rsid w:val="00D67B40"/>
    <w:rsid w:val="00D714D7"/>
    <w:rsid w:val="00D7170D"/>
    <w:rsid w:val="00D73ADB"/>
    <w:rsid w:val="00D76F0A"/>
    <w:rsid w:val="00D779C6"/>
    <w:rsid w:val="00D80A34"/>
    <w:rsid w:val="00D80C56"/>
    <w:rsid w:val="00D8137E"/>
    <w:rsid w:val="00D83374"/>
    <w:rsid w:val="00D839C9"/>
    <w:rsid w:val="00D86E87"/>
    <w:rsid w:val="00D876B9"/>
    <w:rsid w:val="00D90992"/>
    <w:rsid w:val="00D94148"/>
    <w:rsid w:val="00D94D32"/>
    <w:rsid w:val="00D952A1"/>
    <w:rsid w:val="00D954E0"/>
    <w:rsid w:val="00D967CE"/>
    <w:rsid w:val="00DA2912"/>
    <w:rsid w:val="00DA2FD8"/>
    <w:rsid w:val="00DA3448"/>
    <w:rsid w:val="00DA62EB"/>
    <w:rsid w:val="00DA6C27"/>
    <w:rsid w:val="00DB0BF6"/>
    <w:rsid w:val="00DB10DD"/>
    <w:rsid w:val="00DB1B45"/>
    <w:rsid w:val="00DB2F66"/>
    <w:rsid w:val="00DB2F71"/>
    <w:rsid w:val="00DB3B25"/>
    <w:rsid w:val="00DB6AF7"/>
    <w:rsid w:val="00DC0261"/>
    <w:rsid w:val="00DC104D"/>
    <w:rsid w:val="00DC1FCD"/>
    <w:rsid w:val="00DC45A5"/>
    <w:rsid w:val="00DC4C3F"/>
    <w:rsid w:val="00DD0EE9"/>
    <w:rsid w:val="00DD2453"/>
    <w:rsid w:val="00DD3795"/>
    <w:rsid w:val="00DD3A30"/>
    <w:rsid w:val="00DD3ECF"/>
    <w:rsid w:val="00DD44E7"/>
    <w:rsid w:val="00DD48DE"/>
    <w:rsid w:val="00DD53F0"/>
    <w:rsid w:val="00DE2DD2"/>
    <w:rsid w:val="00DE6116"/>
    <w:rsid w:val="00DF100D"/>
    <w:rsid w:val="00DF518B"/>
    <w:rsid w:val="00DF6EFC"/>
    <w:rsid w:val="00DF7808"/>
    <w:rsid w:val="00DF7FE4"/>
    <w:rsid w:val="00E02F16"/>
    <w:rsid w:val="00E03093"/>
    <w:rsid w:val="00E030CF"/>
    <w:rsid w:val="00E03823"/>
    <w:rsid w:val="00E063DF"/>
    <w:rsid w:val="00E10C4B"/>
    <w:rsid w:val="00E118DD"/>
    <w:rsid w:val="00E13D05"/>
    <w:rsid w:val="00E13D57"/>
    <w:rsid w:val="00E1476B"/>
    <w:rsid w:val="00E159EB"/>
    <w:rsid w:val="00E15A97"/>
    <w:rsid w:val="00E168A9"/>
    <w:rsid w:val="00E208D3"/>
    <w:rsid w:val="00E2210B"/>
    <w:rsid w:val="00E22369"/>
    <w:rsid w:val="00E227A4"/>
    <w:rsid w:val="00E22D36"/>
    <w:rsid w:val="00E242F0"/>
    <w:rsid w:val="00E2472A"/>
    <w:rsid w:val="00E2686B"/>
    <w:rsid w:val="00E277AB"/>
    <w:rsid w:val="00E34ED2"/>
    <w:rsid w:val="00E41878"/>
    <w:rsid w:val="00E43031"/>
    <w:rsid w:val="00E44AE8"/>
    <w:rsid w:val="00E4614C"/>
    <w:rsid w:val="00E463B0"/>
    <w:rsid w:val="00E50D1D"/>
    <w:rsid w:val="00E51C81"/>
    <w:rsid w:val="00E51DC9"/>
    <w:rsid w:val="00E5442D"/>
    <w:rsid w:val="00E54B25"/>
    <w:rsid w:val="00E55F54"/>
    <w:rsid w:val="00E568F3"/>
    <w:rsid w:val="00E6190D"/>
    <w:rsid w:val="00E64144"/>
    <w:rsid w:val="00E700D7"/>
    <w:rsid w:val="00E7153A"/>
    <w:rsid w:val="00E71972"/>
    <w:rsid w:val="00E737AF"/>
    <w:rsid w:val="00E73FD4"/>
    <w:rsid w:val="00E740C6"/>
    <w:rsid w:val="00E76744"/>
    <w:rsid w:val="00E80493"/>
    <w:rsid w:val="00E80F7A"/>
    <w:rsid w:val="00E811D3"/>
    <w:rsid w:val="00E838C2"/>
    <w:rsid w:val="00E83A33"/>
    <w:rsid w:val="00E86650"/>
    <w:rsid w:val="00E87491"/>
    <w:rsid w:val="00E922FC"/>
    <w:rsid w:val="00E95EE9"/>
    <w:rsid w:val="00E9792D"/>
    <w:rsid w:val="00EA119F"/>
    <w:rsid w:val="00EA16F5"/>
    <w:rsid w:val="00EA3AD0"/>
    <w:rsid w:val="00EA5E00"/>
    <w:rsid w:val="00EB1EB3"/>
    <w:rsid w:val="00EB4871"/>
    <w:rsid w:val="00EB59ED"/>
    <w:rsid w:val="00EB6525"/>
    <w:rsid w:val="00EB6C59"/>
    <w:rsid w:val="00EB78E5"/>
    <w:rsid w:val="00EC22A4"/>
    <w:rsid w:val="00EC291B"/>
    <w:rsid w:val="00EC4E8E"/>
    <w:rsid w:val="00EC51DC"/>
    <w:rsid w:val="00EC5289"/>
    <w:rsid w:val="00EC5FA7"/>
    <w:rsid w:val="00EC6623"/>
    <w:rsid w:val="00EC7A94"/>
    <w:rsid w:val="00ED1195"/>
    <w:rsid w:val="00ED48EA"/>
    <w:rsid w:val="00EE031E"/>
    <w:rsid w:val="00EE0495"/>
    <w:rsid w:val="00EE15EB"/>
    <w:rsid w:val="00EE20D2"/>
    <w:rsid w:val="00EE3475"/>
    <w:rsid w:val="00EE602F"/>
    <w:rsid w:val="00EE6DF0"/>
    <w:rsid w:val="00EF0820"/>
    <w:rsid w:val="00EF1918"/>
    <w:rsid w:val="00EF239F"/>
    <w:rsid w:val="00EF24E6"/>
    <w:rsid w:val="00EF384B"/>
    <w:rsid w:val="00EF7CBB"/>
    <w:rsid w:val="00F00AF2"/>
    <w:rsid w:val="00F0574A"/>
    <w:rsid w:val="00F05E28"/>
    <w:rsid w:val="00F06257"/>
    <w:rsid w:val="00F06F05"/>
    <w:rsid w:val="00F107C3"/>
    <w:rsid w:val="00F13652"/>
    <w:rsid w:val="00F13CAE"/>
    <w:rsid w:val="00F148FF"/>
    <w:rsid w:val="00F15071"/>
    <w:rsid w:val="00F15BE0"/>
    <w:rsid w:val="00F172A3"/>
    <w:rsid w:val="00F21C47"/>
    <w:rsid w:val="00F233F7"/>
    <w:rsid w:val="00F23DE5"/>
    <w:rsid w:val="00F26D61"/>
    <w:rsid w:val="00F26E82"/>
    <w:rsid w:val="00F32E0C"/>
    <w:rsid w:val="00F3482B"/>
    <w:rsid w:val="00F34C75"/>
    <w:rsid w:val="00F40D6E"/>
    <w:rsid w:val="00F41E11"/>
    <w:rsid w:val="00F445C7"/>
    <w:rsid w:val="00F46295"/>
    <w:rsid w:val="00F47E1D"/>
    <w:rsid w:val="00F47EF1"/>
    <w:rsid w:val="00F5166B"/>
    <w:rsid w:val="00F51FC4"/>
    <w:rsid w:val="00F5286D"/>
    <w:rsid w:val="00F53964"/>
    <w:rsid w:val="00F55882"/>
    <w:rsid w:val="00F56F30"/>
    <w:rsid w:val="00F604BE"/>
    <w:rsid w:val="00F656B9"/>
    <w:rsid w:val="00F66850"/>
    <w:rsid w:val="00F66C05"/>
    <w:rsid w:val="00F67015"/>
    <w:rsid w:val="00F67645"/>
    <w:rsid w:val="00F67FE8"/>
    <w:rsid w:val="00F7029C"/>
    <w:rsid w:val="00F70C3B"/>
    <w:rsid w:val="00F70CBD"/>
    <w:rsid w:val="00F70D4E"/>
    <w:rsid w:val="00F71CE5"/>
    <w:rsid w:val="00F765FF"/>
    <w:rsid w:val="00F80E51"/>
    <w:rsid w:val="00F8213D"/>
    <w:rsid w:val="00F8246D"/>
    <w:rsid w:val="00F8524B"/>
    <w:rsid w:val="00F85988"/>
    <w:rsid w:val="00F86133"/>
    <w:rsid w:val="00F86B1E"/>
    <w:rsid w:val="00F8712E"/>
    <w:rsid w:val="00F87A72"/>
    <w:rsid w:val="00F90EA1"/>
    <w:rsid w:val="00F91892"/>
    <w:rsid w:val="00F95AC4"/>
    <w:rsid w:val="00F97486"/>
    <w:rsid w:val="00FA00E8"/>
    <w:rsid w:val="00FA10DE"/>
    <w:rsid w:val="00FA556C"/>
    <w:rsid w:val="00FA6B53"/>
    <w:rsid w:val="00FA7CDA"/>
    <w:rsid w:val="00FB3488"/>
    <w:rsid w:val="00FB5E30"/>
    <w:rsid w:val="00FB6CC3"/>
    <w:rsid w:val="00FC229F"/>
    <w:rsid w:val="00FC2FA2"/>
    <w:rsid w:val="00FC3615"/>
    <w:rsid w:val="00FC6BB7"/>
    <w:rsid w:val="00FC6D7F"/>
    <w:rsid w:val="00FD19C1"/>
    <w:rsid w:val="00FD1BD1"/>
    <w:rsid w:val="00FD38EA"/>
    <w:rsid w:val="00FD49C1"/>
    <w:rsid w:val="00FD4E2C"/>
    <w:rsid w:val="00FD56E5"/>
    <w:rsid w:val="00FE0278"/>
    <w:rsid w:val="00FE2108"/>
    <w:rsid w:val="00FE4A8D"/>
    <w:rsid w:val="00FE6C30"/>
    <w:rsid w:val="00FE6CDA"/>
    <w:rsid w:val="00FF0305"/>
    <w:rsid w:val="00FF136C"/>
    <w:rsid w:val="00FF1988"/>
    <w:rsid w:val="00FF63D2"/>
    <w:rsid w:val="00FF6E60"/>
    <w:rsid w:val="12267919"/>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CD137"/>
  <w15:docId w15:val="{A018A646-8D53-C642-9E99-8DC89CDE1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imes New Roman"/>
        <w:lang w:val="en-A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32C6"/>
    <w:rPr>
      <w:color w:val="22272B"/>
      <w:sz w:val="22"/>
      <w:szCs w:val="24"/>
      <w:lang w:eastAsia="en-US"/>
    </w:rPr>
  </w:style>
  <w:style w:type="paragraph" w:styleId="Heading1">
    <w:name w:val="heading 1"/>
    <w:basedOn w:val="Normal"/>
    <w:next w:val="Normal"/>
    <w:link w:val="Heading1Char"/>
    <w:qFormat/>
    <w:rsid w:val="00035B8B"/>
    <w:pPr>
      <w:widowControl w:val="0"/>
      <w:suppressAutoHyphens/>
      <w:autoSpaceDE w:val="0"/>
      <w:autoSpaceDN w:val="0"/>
      <w:adjustRightInd w:val="0"/>
      <w:spacing w:after="1200" w:line="216" w:lineRule="auto"/>
      <w:textAlignment w:val="center"/>
      <w:outlineLvl w:val="0"/>
    </w:pPr>
    <w:rPr>
      <w:rFonts w:cs="Arial"/>
      <w:bCs/>
      <w:color w:val="0B3F47"/>
      <w:sz w:val="80"/>
      <w:szCs w:val="80"/>
    </w:rPr>
  </w:style>
  <w:style w:type="paragraph" w:styleId="Heading2">
    <w:name w:val="heading 2"/>
    <w:basedOn w:val="Normal"/>
    <w:next w:val="Normal"/>
    <w:link w:val="Heading2Char"/>
    <w:qFormat/>
    <w:rsid w:val="0053340E"/>
    <w:pPr>
      <w:widowControl w:val="0"/>
      <w:suppressAutoHyphens/>
      <w:autoSpaceDE w:val="0"/>
      <w:autoSpaceDN w:val="0"/>
      <w:adjustRightInd w:val="0"/>
      <w:spacing w:before="480" w:after="284" w:line="216" w:lineRule="auto"/>
      <w:textAlignment w:val="center"/>
      <w:outlineLvl w:val="1"/>
    </w:pPr>
    <w:rPr>
      <w:rFonts w:cs="ArialMT"/>
      <w:bCs/>
      <w:color w:val="0B3F47"/>
      <w:sz w:val="36"/>
      <w:szCs w:val="36"/>
    </w:rPr>
  </w:style>
  <w:style w:type="paragraph" w:styleId="Heading3">
    <w:name w:val="heading 3"/>
    <w:basedOn w:val="Normal"/>
    <w:next w:val="Normal"/>
    <w:link w:val="Heading3Char"/>
    <w:qFormat/>
    <w:rsid w:val="005047AE"/>
    <w:pPr>
      <w:keepNext/>
      <w:keepLines/>
      <w:pBdr>
        <w:top w:val="single" w:sz="4" w:space="6" w:color="441170"/>
      </w:pBdr>
      <w:spacing w:before="480" w:after="227"/>
      <w:outlineLvl w:val="2"/>
    </w:pPr>
    <w:rPr>
      <w:rFonts w:ascii="Public Sans Medium" w:eastAsia="Times New Roman" w:hAnsi="Public Sans Medium"/>
      <w:color w:val="0B3F47"/>
      <w:sz w:val="28"/>
      <w:szCs w:val="28"/>
    </w:rPr>
  </w:style>
  <w:style w:type="paragraph" w:styleId="Heading4">
    <w:name w:val="heading 4"/>
    <w:basedOn w:val="Normal"/>
    <w:next w:val="Normal"/>
    <w:link w:val="Heading4Char"/>
    <w:qFormat/>
    <w:rsid w:val="005047AE"/>
    <w:pPr>
      <w:keepNext/>
      <w:keepLines/>
      <w:pBdr>
        <w:top w:val="single" w:sz="4" w:space="6" w:color="441170"/>
      </w:pBdr>
      <w:spacing w:before="240" w:after="120"/>
      <w:outlineLvl w:val="3"/>
    </w:pPr>
    <w:rPr>
      <w:rFonts w:ascii="Public Sans SemiBold" w:eastAsia="Times New Roman" w:hAnsi="Public Sans SemiBold"/>
      <w:color w:val="0B3F47"/>
      <w:sz w:val="25"/>
      <w:szCs w:val="25"/>
    </w:rPr>
  </w:style>
  <w:style w:type="paragraph" w:styleId="Heading5">
    <w:name w:val="heading 5"/>
    <w:basedOn w:val="Normal"/>
    <w:next w:val="Normal"/>
    <w:link w:val="Heading5Char"/>
    <w:qFormat/>
    <w:rsid w:val="005047AE"/>
    <w:pPr>
      <w:keepNext/>
      <w:keepLines/>
      <w:spacing w:before="240" w:after="120"/>
      <w:outlineLvl w:val="4"/>
    </w:pPr>
    <w:rPr>
      <w:rFonts w:ascii="Public Sans SemiBold" w:eastAsia="Times New Roman" w:hAnsi="Public Sans SemiBold"/>
      <w:bCs/>
      <w:color w:val="0B3F4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35B8B"/>
    <w:rPr>
      <w:rFonts w:cs="Arial"/>
      <w:bCs/>
      <w:color w:val="0B3F47"/>
      <w:sz w:val="80"/>
      <w:szCs w:val="80"/>
      <w:lang w:eastAsia="en-US"/>
    </w:rPr>
  </w:style>
  <w:style w:type="character" w:customStyle="1" w:styleId="Heading2Char">
    <w:name w:val="Heading 2 Char"/>
    <w:link w:val="Heading2"/>
    <w:rsid w:val="0053340E"/>
    <w:rPr>
      <w:rFonts w:cs="ArialMT"/>
      <w:bCs/>
      <w:color w:val="0B3F47"/>
      <w:sz w:val="36"/>
      <w:szCs w:val="36"/>
    </w:rPr>
  </w:style>
  <w:style w:type="character" w:customStyle="1" w:styleId="Heading3Char">
    <w:name w:val="Heading 3 Char"/>
    <w:link w:val="Heading3"/>
    <w:rsid w:val="005047AE"/>
    <w:rPr>
      <w:rFonts w:ascii="Public Sans Medium" w:eastAsia="Times New Roman" w:hAnsi="Public Sans Medium"/>
      <w:color w:val="0B3F47"/>
      <w:sz w:val="28"/>
      <w:szCs w:val="28"/>
    </w:rPr>
  </w:style>
  <w:style w:type="character" w:customStyle="1" w:styleId="Heading4Char">
    <w:name w:val="Heading 4 Char"/>
    <w:link w:val="Heading4"/>
    <w:rsid w:val="005047AE"/>
    <w:rPr>
      <w:rFonts w:ascii="Public Sans SemiBold" w:eastAsia="Times New Roman" w:hAnsi="Public Sans SemiBold" w:cs="Times New Roman"/>
      <w:color w:val="0B3F47"/>
      <w:sz w:val="25"/>
      <w:szCs w:val="25"/>
    </w:rPr>
  </w:style>
  <w:style w:type="character" w:customStyle="1" w:styleId="Heading5Char">
    <w:name w:val="Heading 5 Char"/>
    <w:link w:val="Heading5"/>
    <w:rsid w:val="005047AE"/>
    <w:rPr>
      <w:rFonts w:ascii="Public Sans SemiBold" w:eastAsia="Times New Roman" w:hAnsi="Public Sans SemiBold" w:cs="Times New Roman"/>
      <w:bCs/>
      <w:color w:val="0B3F47"/>
      <w:sz w:val="22"/>
    </w:rPr>
  </w:style>
  <w:style w:type="table" w:styleId="TableGrid">
    <w:name w:val="Table Grid"/>
    <w:basedOn w:val="TableNormal"/>
    <w:uiPriority w:val="39"/>
    <w:rsid w:val="008034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rsid w:val="00C1068C"/>
    <w:pPr>
      <w:spacing w:after="240"/>
    </w:pPr>
    <w:rPr>
      <w:rFonts w:cs="Arial-Black"/>
      <w:noProof/>
      <w:spacing w:val="-5"/>
      <w:sz w:val="16"/>
      <w:szCs w:val="16"/>
    </w:rPr>
  </w:style>
  <w:style w:type="character" w:customStyle="1" w:styleId="HeaderChar">
    <w:name w:val="Header Char"/>
    <w:link w:val="Header"/>
    <w:uiPriority w:val="99"/>
    <w:rsid w:val="00C1068C"/>
    <w:rPr>
      <w:rFonts w:ascii="Public Sans Light" w:hAnsi="Public Sans Light" w:cs="Arial-Black"/>
      <w:noProof/>
      <w:color w:val="22272B"/>
      <w:spacing w:val="-5"/>
      <w:sz w:val="16"/>
      <w:szCs w:val="16"/>
    </w:rPr>
  </w:style>
  <w:style w:type="paragraph" w:styleId="Footer">
    <w:name w:val="footer"/>
    <w:basedOn w:val="Normal"/>
    <w:link w:val="FooterChar"/>
    <w:uiPriority w:val="99"/>
    <w:unhideWhenUsed/>
    <w:rsid w:val="00BB04CF"/>
    <w:pPr>
      <w:pBdr>
        <w:top w:val="single" w:sz="4" w:space="4" w:color="22272B"/>
      </w:pBdr>
      <w:tabs>
        <w:tab w:val="right" w:pos="10198"/>
      </w:tabs>
    </w:pPr>
    <w:rPr>
      <w:sz w:val="16"/>
      <w:szCs w:val="16"/>
    </w:rPr>
  </w:style>
  <w:style w:type="character" w:customStyle="1" w:styleId="FooterChar">
    <w:name w:val="Footer Char"/>
    <w:link w:val="Footer"/>
    <w:uiPriority w:val="99"/>
    <w:rsid w:val="00BB04CF"/>
    <w:rPr>
      <w:color w:val="22272B"/>
      <w:sz w:val="16"/>
      <w:szCs w:val="16"/>
    </w:rPr>
  </w:style>
  <w:style w:type="paragraph" w:customStyle="1" w:styleId="Coverdate">
    <w:name w:val="Cover date"/>
    <w:basedOn w:val="Normal"/>
    <w:rsid w:val="00D60E28"/>
    <w:rPr>
      <w:color w:val="0B3F47"/>
    </w:rPr>
  </w:style>
  <w:style w:type="paragraph" w:customStyle="1" w:styleId="CoverURLwhite">
    <w:name w:val="Cover URL white"/>
    <w:basedOn w:val="Coverdatewhite"/>
    <w:rsid w:val="00A9685E"/>
    <w:pPr>
      <w:pBdr>
        <w:top w:val="single" w:sz="4" w:space="4" w:color="002664"/>
      </w:pBdr>
      <w:tabs>
        <w:tab w:val="right" w:pos="10198"/>
      </w:tabs>
    </w:pPr>
  </w:style>
  <w:style w:type="paragraph" w:customStyle="1" w:styleId="Coverdatewhite">
    <w:name w:val="Cover date white"/>
    <w:basedOn w:val="Covertextwhite"/>
    <w:rsid w:val="005C77A2"/>
  </w:style>
  <w:style w:type="paragraph" w:customStyle="1" w:styleId="Covertextwhite">
    <w:name w:val="Cover text white"/>
    <w:basedOn w:val="Covertext"/>
    <w:rsid w:val="002F75D6"/>
    <w:pPr>
      <w:tabs>
        <w:tab w:val="clear" w:pos="9899"/>
        <w:tab w:val="left" w:pos="5216"/>
        <w:tab w:val="right" w:pos="9923"/>
      </w:tabs>
      <w:suppressAutoHyphens/>
      <w:autoSpaceDE w:val="0"/>
      <w:autoSpaceDN w:val="0"/>
      <w:adjustRightInd w:val="0"/>
      <w:textAlignment w:val="center"/>
    </w:pPr>
    <w:rPr>
      <w:color w:val="FFFFFF"/>
    </w:rPr>
  </w:style>
  <w:style w:type="paragraph" w:customStyle="1" w:styleId="Covertext">
    <w:name w:val="Cover text"/>
    <w:rsid w:val="005047AE"/>
    <w:pPr>
      <w:tabs>
        <w:tab w:val="right" w:pos="9899"/>
      </w:tabs>
    </w:pPr>
    <w:rPr>
      <w:rFonts w:ascii="Public Sans Light" w:hAnsi="Public Sans Light" w:cs="PublicSans-Light"/>
      <w:color w:val="22272B"/>
      <w:spacing w:val="-1"/>
      <w:sz w:val="22"/>
      <w:szCs w:val="22"/>
      <w:lang w:val="en-US" w:eastAsia="en-US"/>
    </w:rPr>
  </w:style>
  <w:style w:type="paragraph" w:styleId="BodyText">
    <w:name w:val="Body Text"/>
    <w:basedOn w:val="Normal"/>
    <w:link w:val="BodyTextChar"/>
    <w:qFormat/>
    <w:rsid w:val="00D60E28"/>
    <w:pPr>
      <w:widowControl w:val="0"/>
      <w:suppressAutoHyphens/>
      <w:autoSpaceDE w:val="0"/>
      <w:autoSpaceDN w:val="0"/>
      <w:adjustRightInd w:val="0"/>
      <w:spacing w:before="120" w:after="120"/>
      <w:textAlignment w:val="center"/>
    </w:pPr>
    <w:rPr>
      <w:rFonts w:cs="Arial"/>
      <w:szCs w:val="20"/>
    </w:rPr>
  </w:style>
  <w:style w:type="character" w:customStyle="1" w:styleId="BodyTextChar">
    <w:name w:val="Body Text Char"/>
    <w:link w:val="BodyText"/>
    <w:rsid w:val="00D60E28"/>
    <w:rPr>
      <w:rFonts w:cs="Arial"/>
      <w:color w:val="22272B"/>
      <w:sz w:val="22"/>
      <w:szCs w:val="20"/>
    </w:rPr>
  </w:style>
  <w:style w:type="paragraph" w:customStyle="1" w:styleId="Bullet1">
    <w:name w:val="Bullet 1"/>
    <w:basedOn w:val="BodyText"/>
    <w:qFormat/>
    <w:rsid w:val="0010445F"/>
    <w:pPr>
      <w:widowControl/>
      <w:numPr>
        <w:numId w:val="6"/>
      </w:numPr>
      <w:suppressAutoHyphens w:val="0"/>
      <w:autoSpaceDE/>
      <w:autoSpaceDN/>
      <w:adjustRightInd/>
      <w:textAlignment w:val="auto"/>
    </w:pPr>
  </w:style>
  <w:style w:type="paragraph" w:customStyle="1" w:styleId="Bullet2">
    <w:name w:val="Bullet 2"/>
    <w:basedOn w:val="Normal"/>
    <w:qFormat/>
    <w:rsid w:val="005250D8"/>
    <w:pPr>
      <w:numPr>
        <w:numId w:val="8"/>
      </w:numPr>
      <w:spacing w:before="120" w:after="120"/>
    </w:pPr>
    <w:rPr>
      <w:rFonts w:cs="ArialMT"/>
      <w:color w:val="000000"/>
    </w:rPr>
  </w:style>
  <w:style w:type="character" w:styleId="PlaceholderText">
    <w:name w:val="Placeholder Text"/>
    <w:semiHidden/>
    <w:rsid w:val="006E4CA5"/>
    <w:rPr>
      <w:color w:val="808080"/>
    </w:rPr>
  </w:style>
  <w:style w:type="character" w:styleId="PageNumber">
    <w:name w:val="page number"/>
    <w:rsid w:val="0048494C"/>
    <w:rPr>
      <w:rFonts w:ascii="Arial" w:hAnsi="Arial"/>
      <w:noProof w:val="0"/>
      <w:color w:val="808080"/>
      <w:sz w:val="12"/>
      <w:lang w:val="en-AU"/>
    </w:rPr>
  </w:style>
  <w:style w:type="paragraph" w:customStyle="1" w:styleId="Bullet3">
    <w:name w:val="Bullet 3"/>
    <w:basedOn w:val="Normal"/>
    <w:rsid w:val="00814D66"/>
    <w:pPr>
      <w:numPr>
        <w:numId w:val="13"/>
      </w:numPr>
      <w:spacing w:before="120" w:after="120"/>
    </w:pPr>
  </w:style>
  <w:style w:type="paragraph" w:customStyle="1" w:styleId="CoverDocumenttitle">
    <w:name w:val="Cover Document title"/>
    <w:basedOn w:val="Title"/>
    <w:rsid w:val="00A26756"/>
  </w:style>
  <w:style w:type="paragraph" w:styleId="Title">
    <w:name w:val="Title"/>
    <w:basedOn w:val="Normal"/>
    <w:next w:val="Normal"/>
    <w:link w:val="TitleChar"/>
    <w:uiPriority w:val="10"/>
    <w:qFormat/>
    <w:rsid w:val="005047AE"/>
    <w:pPr>
      <w:spacing w:line="216" w:lineRule="auto"/>
      <w:contextualSpacing/>
    </w:pPr>
    <w:rPr>
      <w:rFonts w:eastAsia="Times New Roman"/>
      <w:color w:val="0B3F47"/>
      <w:kern w:val="28"/>
      <w:sz w:val="80"/>
      <w:szCs w:val="80"/>
    </w:rPr>
  </w:style>
  <w:style w:type="character" w:customStyle="1" w:styleId="TitleChar">
    <w:name w:val="Title Char"/>
    <w:link w:val="Title"/>
    <w:uiPriority w:val="10"/>
    <w:rsid w:val="005047AE"/>
    <w:rPr>
      <w:rFonts w:eastAsia="Times New Roman" w:cs="Times New Roman"/>
      <w:color w:val="0B3F47"/>
      <w:kern w:val="28"/>
      <w:sz w:val="80"/>
      <w:szCs w:val="80"/>
    </w:rPr>
  </w:style>
  <w:style w:type="paragraph" w:customStyle="1" w:styleId="CoverSubtitle">
    <w:name w:val="Cover Subtitle"/>
    <w:basedOn w:val="Subtitle"/>
    <w:rsid w:val="00D60E28"/>
  </w:style>
  <w:style w:type="paragraph" w:styleId="Subtitle">
    <w:name w:val="Subtitle"/>
    <w:basedOn w:val="Normal"/>
    <w:next w:val="Normal"/>
    <w:link w:val="SubtitleChar"/>
    <w:rsid w:val="005047AE"/>
    <w:pPr>
      <w:numPr>
        <w:ilvl w:val="1"/>
      </w:numPr>
      <w:spacing w:after="160"/>
    </w:pPr>
    <w:rPr>
      <w:rFonts w:eastAsia="Times New Roman"/>
      <w:color w:val="0B3F47"/>
      <w:sz w:val="36"/>
      <w:szCs w:val="36"/>
      <w:lang w:val="en-US"/>
    </w:rPr>
  </w:style>
  <w:style w:type="character" w:customStyle="1" w:styleId="SubtitleChar">
    <w:name w:val="Subtitle Char"/>
    <w:link w:val="Subtitle"/>
    <w:rsid w:val="005047AE"/>
    <w:rPr>
      <w:rFonts w:eastAsia="Times New Roman" w:cs="Times New Roman"/>
      <w:color w:val="0B3F47"/>
      <w:sz w:val="36"/>
      <w:szCs w:val="36"/>
      <w:lang w:val="en-US"/>
    </w:rPr>
  </w:style>
  <w:style w:type="paragraph" w:customStyle="1" w:styleId="CoverURL">
    <w:name w:val="Cover URL"/>
    <w:basedOn w:val="CoverSubtitle"/>
    <w:rsid w:val="00F05E28"/>
    <w:pPr>
      <w:jc w:val="right"/>
    </w:pPr>
    <w:rPr>
      <w:sz w:val="22"/>
      <w:szCs w:val="22"/>
    </w:rPr>
  </w:style>
  <w:style w:type="paragraph" w:customStyle="1" w:styleId="Chartheading">
    <w:name w:val="Chart heading"/>
    <w:basedOn w:val="Normal"/>
    <w:rsid w:val="00D60E28"/>
    <w:pPr>
      <w:keepNext/>
      <w:spacing w:after="120"/>
    </w:pPr>
    <w:rPr>
      <w:rFonts w:ascii="Public Sans SemiBold" w:hAnsi="Public Sans SemiBold"/>
      <w:color w:val="0B3F47"/>
    </w:rPr>
  </w:style>
  <w:style w:type="paragraph" w:styleId="TOC1">
    <w:name w:val="toc 1"/>
    <w:basedOn w:val="Normal"/>
    <w:next w:val="Normal"/>
    <w:autoRedefine/>
    <w:uiPriority w:val="39"/>
    <w:unhideWhenUsed/>
    <w:rsid w:val="009044C4"/>
    <w:pPr>
      <w:tabs>
        <w:tab w:val="right" w:leader="dot" w:pos="10188"/>
      </w:tabs>
      <w:spacing w:before="360" w:after="120"/>
    </w:pPr>
    <w:rPr>
      <w:rFonts w:ascii="Public Sans" w:hAnsi="Public Sans"/>
      <w:b/>
      <w:bCs/>
      <w:noProof/>
      <w:szCs w:val="36"/>
    </w:rPr>
  </w:style>
  <w:style w:type="paragraph" w:styleId="TOC2">
    <w:name w:val="toc 2"/>
    <w:basedOn w:val="TOC3"/>
    <w:next w:val="Normal"/>
    <w:autoRedefine/>
    <w:uiPriority w:val="39"/>
    <w:unhideWhenUsed/>
    <w:rsid w:val="009044C4"/>
  </w:style>
  <w:style w:type="paragraph" w:styleId="TOC3">
    <w:name w:val="toc 3"/>
    <w:basedOn w:val="Normal"/>
    <w:next w:val="Normal"/>
    <w:autoRedefine/>
    <w:uiPriority w:val="39"/>
    <w:unhideWhenUsed/>
    <w:rsid w:val="009044C4"/>
    <w:pPr>
      <w:tabs>
        <w:tab w:val="right" w:leader="dot" w:pos="10188"/>
      </w:tabs>
      <w:spacing w:after="120"/>
    </w:pPr>
    <w:rPr>
      <w:noProof/>
      <w:szCs w:val="36"/>
    </w:rPr>
  </w:style>
  <w:style w:type="character" w:styleId="Hyperlink">
    <w:name w:val="Hyperlink"/>
    <w:uiPriority w:val="99"/>
    <w:unhideWhenUsed/>
    <w:rsid w:val="007B47E4"/>
    <w:rPr>
      <w:color w:val="22272B"/>
      <w:u w:val="single"/>
    </w:rPr>
  </w:style>
  <w:style w:type="paragraph" w:styleId="TOCHeading">
    <w:name w:val="TOC Heading"/>
    <w:basedOn w:val="Heading1"/>
    <w:next w:val="Normal"/>
    <w:uiPriority w:val="39"/>
    <w:unhideWhenUsed/>
    <w:rsid w:val="00BD29EF"/>
    <w:pPr>
      <w:keepNext/>
      <w:keepLines/>
      <w:widowControl/>
      <w:suppressAutoHyphens w:val="0"/>
      <w:autoSpaceDE/>
      <w:autoSpaceDN/>
      <w:adjustRightInd/>
      <w:spacing w:after="5103"/>
      <w:textAlignment w:val="auto"/>
      <w:outlineLvl w:val="9"/>
    </w:pPr>
    <w:rPr>
      <w:rFonts w:eastAsia="Times New Roman" w:cs="Times New Roman"/>
      <w:bCs w:val="0"/>
      <w:color w:val="22272B"/>
    </w:rPr>
  </w:style>
  <w:style w:type="paragraph" w:customStyle="1" w:styleId="Infographics">
    <w:name w:val="Infographics"/>
    <w:basedOn w:val="Normal"/>
    <w:uiPriority w:val="99"/>
    <w:rsid w:val="002B14D9"/>
    <w:pPr>
      <w:tabs>
        <w:tab w:val="right" w:pos="340"/>
      </w:tabs>
      <w:suppressAutoHyphens/>
      <w:autoSpaceDE w:val="0"/>
      <w:autoSpaceDN w:val="0"/>
      <w:adjustRightInd w:val="0"/>
      <w:spacing w:after="113" w:line="180" w:lineRule="atLeast"/>
      <w:jc w:val="center"/>
      <w:textAlignment w:val="center"/>
    </w:pPr>
    <w:rPr>
      <w:rFonts w:ascii="PublicSans-Light" w:hAnsi="PublicSans-Light" w:cs="PublicSans-Light"/>
      <w:spacing w:val="-1"/>
      <w:sz w:val="18"/>
      <w:szCs w:val="18"/>
      <w:lang w:val="en-US"/>
    </w:rPr>
  </w:style>
  <w:style w:type="table" w:styleId="TableGridLight">
    <w:name w:val="Grid Table Light"/>
    <w:basedOn w:val="TableNormal"/>
    <w:uiPriority w:val="40"/>
    <w:rsid w:val="00E242F0"/>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SWGovernmentFinancialTable">
    <w:name w:val="NSW Government Financial Table"/>
    <w:basedOn w:val="TableNormal"/>
    <w:uiPriority w:val="99"/>
    <w:rsid w:val="00B56987"/>
    <w:rPr>
      <w:rFonts w:ascii="Public Sans Light" w:hAnsi="Public Sans Light"/>
      <w:color w:val="22272B"/>
    </w:rPr>
    <w:tblPr>
      <w:tblBorders>
        <w:top w:val="single" w:sz="4" w:space="0" w:color="22272B"/>
        <w:bottom w:val="single" w:sz="4" w:space="0" w:color="22272B"/>
        <w:insideH w:val="single" w:sz="4" w:space="0" w:color="22272B"/>
      </w:tblBorders>
      <w:tblCellMar>
        <w:top w:w="85" w:type="dxa"/>
        <w:left w:w="0" w:type="dxa"/>
        <w:bottom w:w="85" w:type="dxa"/>
        <w:right w:w="0" w:type="dxa"/>
      </w:tblCellMar>
    </w:tblPr>
    <w:tblStylePr w:type="firstRow">
      <w:pPr>
        <w:jc w:val="left"/>
      </w:pPr>
      <w:rPr>
        <w:rFonts w:ascii="Public Sans" w:hAnsi="Public Sans"/>
        <w:b/>
        <w:color w:val="002664"/>
      </w:rPr>
      <w:tblPr/>
      <w:tcPr>
        <w:tcBorders>
          <w:top w:val="single" w:sz="4" w:space="0" w:color="22272B"/>
        </w:tcBorders>
        <w:vAlign w:val="bottom"/>
      </w:tcPr>
    </w:tblStylePr>
  </w:style>
  <w:style w:type="paragraph" w:styleId="FootnoteText">
    <w:name w:val="footnote text"/>
    <w:basedOn w:val="Normal"/>
    <w:link w:val="FootnoteTextChar"/>
    <w:unhideWhenUsed/>
    <w:rsid w:val="00BE7803"/>
    <w:pPr>
      <w:spacing w:line="180" w:lineRule="atLeast"/>
    </w:pPr>
    <w:rPr>
      <w:sz w:val="14"/>
      <w:szCs w:val="14"/>
      <w:lang w:val="en-US"/>
    </w:rPr>
  </w:style>
  <w:style w:type="character" w:customStyle="1" w:styleId="FootnoteTextChar">
    <w:name w:val="Footnote Text Char"/>
    <w:link w:val="FootnoteText"/>
    <w:rsid w:val="00BE7803"/>
    <w:rPr>
      <w:rFonts w:ascii="Public Sans Light" w:hAnsi="Public Sans Light"/>
      <w:color w:val="22272B"/>
      <w:sz w:val="14"/>
      <w:szCs w:val="14"/>
      <w:lang w:val="en-US"/>
    </w:rPr>
  </w:style>
  <w:style w:type="character" w:styleId="FootnoteReference">
    <w:name w:val="footnote reference"/>
    <w:semiHidden/>
    <w:unhideWhenUsed/>
    <w:rsid w:val="00BE7803"/>
    <w:rPr>
      <w:vertAlign w:val="superscript"/>
    </w:rPr>
  </w:style>
  <w:style w:type="table" w:customStyle="1" w:styleId="NSWGovernmentTable">
    <w:name w:val="NSW Government Table"/>
    <w:basedOn w:val="TableNormal"/>
    <w:uiPriority w:val="99"/>
    <w:rsid w:val="007E5280"/>
    <w:rPr>
      <w:rFonts w:ascii="Public Sans Light" w:hAnsi="Public Sans Light"/>
      <w:color w:val="22272B"/>
      <w:sz w:val="18"/>
    </w:rPr>
    <w:tblPr>
      <w:tblStyleRowBandSize w:val="1"/>
      <w:tblStyleColBandSize w:val="1"/>
      <w:tblBorders>
        <w:bottom w:val="single" w:sz="4" w:space="0" w:color="22272B"/>
      </w:tblBorders>
      <w:tblCellMar>
        <w:top w:w="85" w:type="dxa"/>
        <w:left w:w="0" w:type="dxa"/>
        <w:bottom w:w="85" w:type="dxa"/>
        <w:right w:w="57" w:type="dxa"/>
      </w:tblCellMar>
    </w:tblPr>
    <w:tblStylePr w:type="firstRow">
      <w:rPr>
        <w:rFonts w:ascii="Public Sans" w:hAnsi="Public Sans"/>
        <w:b/>
        <w:color w:val="E6E1FD"/>
      </w:rPr>
      <w:tblPr/>
      <w:tcPr>
        <w:shd w:val="clear" w:color="auto" w:fill="441170"/>
      </w:tcPr>
    </w:tblStylePr>
    <w:tblStylePr w:type="lastRow">
      <w:tblPr/>
      <w:tcPr>
        <w:tcBorders>
          <w:bottom w:val="single" w:sz="4" w:space="0" w:color="22272B"/>
        </w:tcBorders>
      </w:tcPr>
    </w:tblStylePr>
    <w:tblStylePr w:type="band2Vert">
      <w:tblPr/>
      <w:tcPr>
        <w:shd w:val="clear" w:color="auto" w:fill="E6E1FD"/>
      </w:tcPr>
    </w:tblStylePr>
    <w:tblStylePr w:type="band2Horz">
      <w:tblPr/>
      <w:tcPr>
        <w:shd w:val="clear" w:color="auto" w:fill="E6E1FD"/>
      </w:tcPr>
    </w:tblStylePr>
  </w:style>
  <w:style w:type="table" w:styleId="ListTable4-Accent3">
    <w:name w:val="List Table 4 Accent 3"/>
    <w:aliases w:val="NSWG Standard Table"/>
    <w:basedOn w:val="TableNormal"/>
    <w:uiPriority w:val="49"/>
    <w:rsid w:val="009B243F"/>
    <w:rPr>
      <w:rFonts w:ascii="Public Sans Light" w:hAnsi="Public Sans Light"/>
    </w:rPr>
    <w:tblPr>
      <w:tblStyleRowBandSize w:val="1"/>
      <w:tblStyleColBandSize w:val="1"/>
      <w:tblBorders>
        <w:bottom w:val="single" w:sz="4" w:space="0" w:color="22272B"/>
      </w:tblBorders>
    </w:tblPr>
    <w:tblStylePr w:type="firstRow">
      <w:rPr>
        <w:rFonts w:ascii="Public Sans" w:hAnsi="Public Sans"/>
        <w:b/>
        <w:bCs/>
        <w:color w:val="002664"/>
        <w:sz w:val="20"/>
      </w:rPr>
      <w:tblPr/>
      <w:tcPr>
        <w:tcBorders>
          <w:bottom w:val="single" w:sz="4" w:space="0" w:color="22272B"/>
        </w:tcBorders>
      </w:tcPr>
    </w:tblStylePr>
    <w:tblStylePr w:type="lastRow">
      <w:rPr>
        <w:b/>
        <w:bCs/>
      </w:rPr>
      <w:tblPr/>
      <w:tcPr>
        <w:tcBorders>
          <w:top w:val="double" w:sz="4" w:space="0" w:color="8D979C"/>
        </w:tcBorders>
      </w:tcPr>
    </w:tblStylePr>
    <w:tblStylePr w:type="firstCol">
      <w:rPr>
        <w:b/>
        <w:bCs/>
      </w:rPr>
    </w:tblStylePr>
    <w:tblStylePr w:type="lastCol">
      <w:rPr>
        <w:b/>
        <w:bCs/>
      </w:rPr>
    </w:tblStylePr>
    <w:tblStylePr w:type="band1Vert">
      <w:tblPr/>
      <w:tcPr>
        <w:shd w:val="clear" w:color="auto" w:fill="8055F1"/>
      </w:tcPr>
    </w:tblStylePr>
    <w:tblStylePr w:type="band1Horz">
      <w:tblPr/>
      <w:tcPr>
        <w:shd w:val="clear" w:color="auto" w:fill="8055F1"/>
      </w:tcPr>
    </w:tblStylePr>
  </w:style>
  <w:style w:type="table" w:styleId="ListTable4-Accent4">
    <w:name w:val="List Table 4 Accent 4"/>
    <w:basedOn w:val="TableNormal"/>
    <w:uiPriority w:val="49"/>
    <w:rsid w:val="009B243F"/>
    <w:tblPr>
      <w:tblStyleRowBandSize w:val="1"/>
      <w:tblStyleColBandSize w:val="1"/>
      <w:tblBorders>
        <w:top w:val="single" w:sz="4" w:space="0" w:color="B298F6"/>
        <w:left w:val="single" w:sz="4" w:space="0" w:color="B298F6"/>
        <w:bottom w:val="single" w:sz="4" w:space="0" w:color="B298F6"/>
        <w:right w:val="single" w:sz="4" w:space="0" w:color="B298F6"/>
        <w:insideH w:val="single" w:sz="4" w:space="0" w:color="B298F6"/>
      </w:tblBorders>
      <w:tblCellMar>
        <w:top w:w="85" w:type="dxa"/>
        <w:left w:w="0" w:type="dxa"/>
        <w:bottom w:w="85" w:type="dxa"/>
        <w:right w:w="0" w:type="dxa"/>
      </w:tblCellMar>
    </w:tblPr>
    <w:tblStylePr w:type="firstRow">
      <w:rPr>
        <w:b/>
        <w:bCs/>
        <w:color w:val="FFFFFF"/>
      </w:rPr>
      <w:tblPr/>
      <w:tcPr>
        <w:tcBorders>
          <w:top w:val="single" w:sz="4" w:space="0" w:color="8055F1"/>
          <w:left w:val="single" w:sz="4" w:space="0" w:color="8055F1"/>
          <w:bottom w:val="single" w:sz="4" w:space="0" w:color="8055F1"/>
          <w:right w:val="single" w:sz="4" w:space="0" w:color="8055F1"/>
          <w:insideH w:val="nil"/>
        </w:tcBorders>
        <w:shd w:val="clear" w:color="auto" w:fill="8055F1"/>
      </w:tcPr>
    </w:tblStylePr>
    <w:tblStylePr w:type="lastRow">
      <w:rPr>
        <w:b/>
        <w:bCs/>
      </w:rPr>
      <w:tblPr/>
      <w:tcPr>
        <w:tcBorders>
          <w:top w:val="double" w:sz="4" w:space="0" w:color="B298F6"/>
        </w:tcBorders>
      </w:tcPr>
    </w:tblStylePr>
    <w:tblStylePr w:type="firstCol">
      <w:rPr>
        <w:b/>
        <w:bCs/>
      </w:rPr>
    </w:tblStylePr>
    <w:tblStylePr w:type="lastCol">
      <w:rPr>
        <w:b/>
        <w:bCs/>
      </w:rPr>
    </w:tblStylePr>
    <w:tblStylePr w:type="band1Vert">
      <w:tblPr/>
      <w:tcPr>
        <w:shd w:val="clear" w:color="auto" w:fill="E5DCFC"/>
      </w:tcPr>
    </w:tblStylePr>
    <w:tblStylePr w:type="band1Horz">
      <w:tblPr/>
      <w:tcPr>
        <w:shd w:val="clear" w:color="auto" w:fill="E5DCFC"/>
      </w:tcPr>
    </w:tblStylePr>
  </w:style>
  <w:style w:type="table" w:customStyle="1" w:styleId="NSWGovernmentTableAlternate">
    <w:name w:val="NSW Government Table Alternate"/>
    <w:basedOn w:val="TableNormal"/>
    <w:uiPriority w:val="99"/>
    <w:rsid w:val="00CD3C75"/>
    <w:rPr>
      <w:rFonts w:ascii="Public Sans Light" w:hAnsi="Public Sans Light"/>
      <w:sz w:val="18"/>
    </w:rPr>
    <w:tblPr>
      <w:tblStyleRowBandSize w:val="1"/>
      <w:tblStyleColBandSize w:val="1"/>
      <w:tblBorders>
        <w:bottom w:val="single" w:sz="4" w:space="0" w:color="auto"/>
      </w:tblBorders>
      <w:tblCellMar>
        <w:top w:w="85" w:type="dxa"/>
        <w:left w:w="0" w:type="dxa"/>
        <w:bottom w:w="85" w:type="dxa"/>
        <w:right w:w="57" w:type="dxa"/>
      </w:tblCellMar>
    </w:tblPr>
    <w:tblStylePr w:type="firstRow">
      <w:rPr>
        <w:rFonts w:ascii="Public Sans" w:hAnsi="Public Sans"/>
        <w:b/>
        <w:color w:val="441170"/>
        <w:sz w:val="20"/>
      </w:rPr>
      <w:tblPr/>
      <w:tcPr>
        <w:tcBorders>
          <w:bottom w:val="single" w:sz="4" w:space="0" w:color="22272B"/>
        </w:tcBorders>
      </w:tcPr>
    </w:tblStylePr>
    <w:tblStylePr w:type="lastRow">
      <w:tblPr/>
      <w:tcPr>
        <w:tcBorders>
          <w:bottom w:val="single" w:sz="4" w:space="0" w:color="22272B"/>
        </w:tcBorders>
      </w:tcPr>
    </w:tblStylePr>
    <w:tblStylePr w:type="band1Vert">
      <w:tblPr/>
      <w:tcPr>
        <w:shd w:val="clear" w:color="auto" w:fill="E6E9EB"/>
      </w:tcPr>
    </w:tblStylePr>
    <w:tblStylePr w:type="band2Horz">
      <w:tblPr/>
      <w:tcPr>
        <w:shd w:val="clear" w:color="auto" w:fill="E6E9EB"/>
      </w:tcPr>
    </w:tblStylePr>
  </w:style>
  <w:style w:type="paragraph" w:customStyle="1" w:styleId="Greyboxnumber">
    <w:name w:val="Grey box number"/>
    <w:basedOn w:val="Normal"/>
    <w:rsid w:val="0011511F"/>
    <w:rPr>
      <w:sz w:val="98"/>
      <w:szCs w:val="98"/>
    </w:rPr>
  </w:style>
  <w:style w:type="paragraph" w:customStyle="1" w:styleId="Infographictext">
    <w:name w:val="Infographic text"/>
    <w:basedOn w:val="Normal"/>
    <w:rsid w:val="005047AE"/>
    <w:pPr>
      <w:spacing w:after="120"/>
    </w:pPr>
    <w:rPr>
      <w:color w:val="0B3F47"/>
    </w:rPr>
  </w:style>
  <w:style w:type="paragraph" w:customStyle="1" w:styleId="Infographicnumber">
    <w:name w:val="Infographic number"/>
    <w:basedOn w:val="Normal"/>
    <w:rsid w:val="005047AE"/>
    <w:pPr>
      <w:spacing w:before="240" w:line="192" w:lineRule="auto"/>
    </w:pPr>
    <w:rPr>
      <w:color w:val="0B3F47"/>
      <w:sz w:val="80"/>
      <w:szCs w:val="80"/>
    </w:rPr>
  </w:style>
  <w:style w:type="table" w:customStyle="1" w:styleId="NSWGTableGrey">
    <w:name w:val="NSWG Table Grey"/>
    <w:basedOn w:val="TableNormal"/>
    <w:uiPriority w:val="99"/>
    <w:rsid w:val="00EF239F"/>
    <w:rPr>
      <w:rFonts w:ascii="Public Sans Light" w:hAnsi="Public Sans Light"/>
    </w:rPr>
    <w:tblPr>
      <w:tblStyleColBandSize w:val="1"/>
      <w:tblCellMar>
        <w:top w:w="113" w:type="dxa"/>
        <w:bottom w:w="113" w:type="dxa"/>
      </w:tblCellMar>
    </w:tblPr>
    <w:tcPr>
      <w:shd w:val="clear" w:color="auto" w:fill="auto"/>
    </w:tcPr>
    <w:tblStylePr w:type="band1Vert">
      <w:tblPr/>
      <w:tcPr>
        <w:shd w:val="clear" w:color="auto" w:fill="EBEBEB"/>
      </w:tcPr>
    </w:tblStylePr>
  </w:style>
  <w:style w:type="table" w:customStyle="1" w:styleId="NSWGGrey">
    <w:name w:val="NSWG Grey"/>
    <w:basedOn w:val="TableNormal"/>
    <w:uiPriority w:val="99"/>
    <w:rsid w:val="00266722"/>
    <w:rPr>
      <w:rFonts w:ascii="Public Sans Light" w:hAnsi="Public Sans Light"/>
    </w:rPr>
    <w:tblPr>
      <w:tblStyleRowBandSize w:val="1"/>
      <w:tblStyleColBandSize w:val="1"/>
    </w:tblPr>
    <w:tcPr>
      <w:shd w:val="clear" w:color="auto" w:fill="auto"/>
    </w:tcPr>
    <w:tblStylePr w:type="band1Vert">
      <w:tblPr/>
      <w:tcPr>
        <w:shd w:val="clear" w:color="auto" w:fill="EBEBEB"/>
      </w:tcPr>
    </w:tblStylePr>
  </w:style>
  <w:style w:type="table" w:customStyle="1" w:styleId="NSWGovernmentInfographicTable">
    <w:name w:val="NSW Government Infographic Table"/>
    <w:basedOn w:val="TableNormal"/>
    <w:uiPriority w:val="99"/>
    <w:rsid w:val="00843475"/>
    <w:rPr>
      <w:rFonts w:ascii="Public Sans Light" w:hAnsi="Public Sans Light"/>
      <w:color w:val="002664"/>
    </w:rPr>
    <w:tblPr>
      <w:tblBorders>
        <w:top w:val="single" w:sz="4" w:space="0" w:color="002664"/>
        <w:insideH w:val="single" w:sz="4" w:space="0" w:color="002664"/>
      </w:tblBorders>
      <w:tblCellMar>
        <w:top w:w="85" w:type="dxa"/>
        <w:left w:w="0" w:type="dxa"/>
        <w:bottom w:w="85" w:type="dxa"/>
        <w:right w:w="0" w:type="dxa"/>
      </w:tblCellMar>
    </w:tblPr>
  </w:style>
  <w:style w:type="paragraph" w:customStyle="1" w:styleId="InfographicTableLargeText">
    <w:name w:val="Infographic Table Large Text"/>
    <w:basedOn w:val="Normal"/>
    <w:rsid w:val="005047AE"/>
    <w:pPr>
      <w:spacing w:after="120" w:line="360" w:lineRule="atLeast"/>
    </w:pPr>
    <w:rPr>
      <w:color w:val="0B3F47"/>
      <w:sz w:val="28"/>
      <w:szCs w:val="28"/>
    </w:rPr>
  </w:style>
  <w:style w:type="paragraph" w:customStyle="1" w:styleId="Heading2TopofColumn">
    <w:name w:val="Heading 2 Top of Column"/>
    <w:basedOn w:val="Heading2"/>
    <w:rsid w:val="00BE5351"/>
    <w:pPr>
      <w:spacing w:before="0"/>
    </w:pPr>
  </w:style>
  <w:style w:type="paragraph" w:styleId="List">
    <w:name w:val="List"/>
    <w:basedOn w:val="Normal"/>
    <w:unhideWhenUsed/>
    <w:rsid w:val="0020635B"/>
    <w:pPr>
      <w:numPr>
        <w:numId w:val="26"/>
      </w:numPr>
      <w:spacing w:before="120" w:after="120"/>
      <w:ind w:left="567" w:hanging="567"/>
    </w:pPr>
  </w:style>
  <w:style w:type="paragraph" w:customStyle="1" w:styleId="Dividertitle">
    <w:name w:val="Divider title"/>
    <w:basedOn w:val="CoverDocumenttitle"/>
    <w:rsid w:val="00FC6BB7"/>
    <w:rPr>
      <w:color w:val="FFFFFF"/>
    </w:rPr>
  </w:style>
  <w:style w:type="paragraph" w:customStyle="1" w:styleId="Divider">
    <w:name w:val="Divider #"/>
    <w:basedOn w:val="Dividertitle"/>
    <w:rsid w:val="00FC6BB7"/>
    <w:rPr>
      <w:bCs/>
    </w:rPr>
  </w:style>
  <w:style w:type="paragraph" w:customStyle="1" w:styleId="Introparagraph">
    <w:name w:val="Intro paragraph"/>
    <w:basedOn w:val="Normal"/>
    <w:rsid w:val="00C4247F"/>
    <w:pPr>
      <w:spacing w:before="360" w:after="567"/>
    </w:pPr>
    <w:rPr>
      <w:sz w:val="32"/>
      <w:szCs w:val="32"/>
    </w:rPr>
  </w:style>
  <w:style w:type="paragraph" w:styleId="Quote">
    <w:name w:val="Quote"/>
    <w:basedOn w:val="Normal"/>
    <w:next w:val="Normal"/>
    <w:link w:val="QuoteChar"/>
    <w:rsid w:val="005047AE"/>
    <w:pPr>
      <w:spacing w:before="480" w:after="240"/>
    </w:pPr>
    <w:rPr>
      <w:rFonts w:ascii="Public Sans" w:hAnsi="Public Sans"/>
      <w:color w:val="0B3F47"/>
      <w:sz w:val="80"/>
      <w:szCs w:val="80"/>
    </w:rPr>
  </w:style>
  <w:style w:type="character" w:customStyle="1" w:styleId="QuoteChar">
    <w:name w:val="Quote Char"/>
    <w:link w:val="Quote"/>
    <w:rsid w:val="005047AE"/>
    <w:rPr>
      <w:rFonts w:ascii="Public Sans" w:hAnsi="Public Sans"/>
      <w:color w:val="0B3F47"/>
      <w:sz w:val="80"/>
      <w:szCs w:val="80"/>
    </w:rPr>
  </w:style>
  <w:style w:type="paragraph" w:customStyle="1" w:styleId="Quoteattribution">
    <w:name w:val="Quote attribution"/>
    <w:rsid w:val="005047AE"/>
    <w:pPr>
      <w:numPr>
        <w:numId w:val="29"/>
      </w:numPr>
      <w:spacing w:before="120" w:after="120"/>
      <w:ind w:left="284" w:hanging="284"/>
    </w:pPr>
    <w:rPr>
      <w:rFonts w:ascii="Public Sans Light" w:hAnsi="Public Sans Light"/>
      <w:color w:val="0B3F47"/>
      <w:sz w:val="22"/>
      <w:szCs w:val="24"/>
      <w:lang w:eastAsia="en-US"/>
    </w:rPr>
  </w:style>
  <w:style w:type="paragraph" w:customStyle="1" w:styleId="CoverDocumenttitlewhite">
    <w:name w:val="Cover Document title white"/>
    <w:basedOn w:val="CoverDocumenttitle"/>
    <w:rsid w:val="00DB2F71"/>
    <w:rPr>
      <w:color w:val="FFFFFF"/>
    </w:rPr>
  </w:style>
  <w:style w:type="paragraph" w:customStyle="1" w:styleId="TableHeading">
    <w:name w:val="Table Heading"/>
    <w:basedOn w:val="Normal"/>
    <w:rsid w:val="005047AE"/>
    <w:rPr>
      <w:rFonts w:ascii="Public Sans SemiBold" w:hAnsi="Public Sans SemiBold"/>
      <w:color w:val="0B3F47"/>
      <w:sz w:val="18"/>
      <w:szCs w:val="18"/>
    </w:rPr>
  </w:style>
  <w:style w:type="paragraph" w:customStyle="1" w:styleId="TableText">
    <w:name w:val="Table Text"/>
    <w:basedOn w:val="Normal"/>
    <w:rsid w:val="00C71FDF"/>
    <w:rPr>
      <w:sz w:val="20"/>
    </w:rPr>
  </w:style>
  <w:style w:type="paragraph" w:customStyle="1" w:styleId="TableSemiBold">
    <w:name w:val="Table SemiBold"/>
    <w:basedOn w:val="TableText"/>
    <w:rsid w:val="002B3D7B"/>
    <w:rPr>
      <w:rFonts w:ascii="Public Sans SemiBold" w:hAnsi="Public Sans SemiBold"/>
      <w:sz w:val="18"/>
      <w:szCs w:val="18"/>
    </w:rPr>
  </w:style>
  <w:style w:type="paragraph" w:customStyle="1" w:styleId="CoverSubtitleWhite">
    <w:name w:val="Cover Subtitle White"/>
    <w:basedOn w:val="CoverSubtitle"/>
    <w:rsid w:val="001004E9"/>
    <w:rPr>
      <w:color w:val="FFFFFF"/>
    </w:rPr>
  </w:style>
  <w:style w:type="paragraph" w:customStyle="1" w:styleId="Lista">
    <w:name w:val="List a."/>
    <w:basedOn w:val="List"/>
    <w:rsid w:val="00240A7C"/>
    <w:pPr>
      <w:numPr>
        <w:ilvl w:val="1"/>
      </w:numPr>
    </w:pPr>
  </w:style>
  <w:style w:type="paragraph" w:customStyle="1" w:styleId="Listi">
    <w:name w:val="List i."/>
    <w:basedOn w:val="Lista"/>
    <w:rsid w:val="00240A7C"/>
    <w:pPr>
      <w:numPr>
        <w:ilvl w:val="2"/>
      </w:numPr>
    </w:pPr>
  </w:style>
  <w:style w:type="paragraph" w:customStyle="1" w:styleId="Descriptor">
    <w:name w:val="Descriptor"/>
    <w:basedOn w:val="Normal"/>
    <w:rsid w:val="00D60E28"/>
    <w:rPr>
      <w:rFonts w:ascii="Public Sans SemiBold" w:hAnsi="Public Sans SemiBold"/>
      <w:color w:val="0B3F47"/>
      <w:sz w:val="28"/>
      <w:szCs w:val="28"/>
      <w:lang w:val="en-US"/>
    </w:rPr>
  </w:style>
  <w:style w:type="paragraph" w:customStyle="1" w:styleId="CoverDocumenttitlegrey">
    <w:name w:val="Cover Document title grey"/>
    <w:basedOn w:val="CoverDocumenttitle"/>
    <w:rsid w:val="005A3041"/>
    <w:rPr>
      <w:color w:val="22272B"/>
    </w:rPr>
  </w:style>
  <w:style w:type="paragraph" w:customStyle="1" w:styleId="CoverURLWhite0">
    <w:name w:val="Cover URL White"/>
    <w:basedOn w:val="Covertextwhite"/>
    <w:rsid w:val="005C77A2"/>
  </w:style>
  <w:style w:type="paragraph" w:customStyle="1" w:styleId="CoverSubtitleGrey">
    <w:name w:val="Cover Subtitle Grey"/>
    <w:basedOn w:val="CoverSubtitle"/>
    <w:rsid w:val="005A3041"/>
    <w:rPr>
      <w:color w:val="22272B"/>
    </w:rPr>
  </w:style>
  <w:style w:type="paragraph" w:customStyle="1" w:styleId="Coverdategrey">
    <w:name w:val="Cover date grey"/>
    <w:basedOn w:val="Coverdate"/>
    <w:rsid w:val="005A3041"/>
    <w:pPr>
      <w:tabs>
        <w:tab w:val="right" w:pos="9899"/>
      </w:tabs>
    </w:pPr>
    <w:rPr>
      <w:color w:val="22272B"/>
    </w:rPr>
  </w:style>
  <w:style w:type="paragraph" w:customStyle="1" w:styleId="CoverURLgrey">
    <w:name w:val="Cover URL grey"/>
    <w:basedOn w:val="CoverURL"/>
    <w:rsid w:val="005A3041"/>
    <w:pPr>
      <w:jc w:val="left"/>
    </w:pPr>
    <w:rPr>
      <w:color w:val="22272B"/>
    </w:rPr>
  </w:style>
  <w:style w:type="paragraph" w:customStyle="1" w:styleId="QuoteSmall">
    <w:name w:val="Quote Small"/>
    <w:basedOn w:val="Quote"/>
    <w:rsid w:val="00F51FC4"/>
    <w:pPr>
      <w:spacing w:line="360" w:lineRule="atLeast"/>
    </w:pPr>
    <w:rPr>
      <w:sz w:val="28"/>
      <w:szCs w:val="28"/>
    </w:rPr>
  </w:style>
  <w:style w:type="paragraph" w:customStyle="1" w:styleId="Descriptorwhite">
    <w:name w:val="Descriptor white"/>
    <w:basedOn w:val="Descriptor"/>
    <w:rsid w:val="00641613"/>
    <w:rPr>
      <w:color w:val="FFFFFF"/>
    </w:rPr>
  </w:style>
  <w:style w:type="paragraph" w:customStyle="1" w:styleId="Divider02">
    <w:name w:val="Divider 02"/>
    <w:rsid w:val="00801CDE"/>
    <w:rPr>
      <w:rFonts w:ascii="Public Sans Light" w:hAnsi="Public Sans Light"/>
      <w:color w:val="22272B"/>
      <w:sz w:val="22"/>
      <w:szCs w:val="24"/>
      <w:lang w:eastAsia="en-US"/>
    </w:rPr>
  </w:style>
  <w:style w:type="paragraph" w:customStyle="1" w:styleId="Quoteattributionsmall">
    <w:name w:val="Quote attribution small"/>
    <w:basedOn w:val="Quoteattribution"/>
    <w:rsid w:val="00F51FC4"/>
    <w:rPr>
      <w:rFonts w:ascii="Public Sans SemiBold" w:hAnsi="Public Sans SemiBold"/>
      <w:sz w:val="20"/>
      <w:szCs w:val="20"/>
    </w:rPr>
  </w:style>
  <w:style w:type="paragraph" w:customStyle="1" w:styleId="DescriptorGrey">
    <w:name w:val="Descriptor Grey"/>
    <w:basedOn w:val="Descriptor"/>
    <w:rsid w:val="00A26756"/>
    <w:rPr>
      <w:rFonts w:ascii="Arial" w:hAnsi="Arial"/>
      <w:color w:val="22272B"/>
    </w:rPr>
  </w:style>
  <w:style w:type="paragraph" w:customStyle="1" w:styleId="BodyTextWhite">
    <w:name w:val="Body Text White"/>
    <w:basedOn w:val="BodyText"/>
    <w:rsid w:val="00CC69DB"/>
    <w:rPr>
      <w:color w:val="FFFFFF"/>
    </w:rPr>
  </w:style>
  <w:style w:type="paragraph" w:customStyle="1" w:styleId="Bullet1White">
    <w:name w:val="Bullet 1 White"/>
    <w:basedOn w:val="Bullet1"/>
    <w:rsid w:val="00CC69DB"/>
    <w:pPr>
      <w:numPr>
        <w:numId w:val="32"/>
      </w:numPr>
    </w:pPr>
    <w:rPr>
      <w:color w:val="FFFFFF"/>
    </w:rPr>
  </w:style>
  <w:style w:type="paragraph" w:customStyle="1" w:styleId="Bullet2White">
    <w:name w:val="Bullet 2 White"/>
    <w:basedOn w:val="Bullet2"/>
    <w:rsid w:val="00CC69DB"/>
    <w:pPr>
      <w:numPr>
        <w:numId w:val="33"/>
      </w:numPr>
      <w:ind w:left="568" w:hanging="284"/>
    </w:pPr>
    <w:rPr>
      <w:color w:val="FFFFFF"/>
    </w:rPr>
  </w:style>
  <w:style w:type="paragraph" w:customStyle="1" w:styleId="Bullet3White">
    <w:name w:val="Bullet 3 White"/>
    <w:basedOn w:val="Bullet3"/>
    <w:rsid w:val="00CC69DB"/>
    <w:pPr>
      <w:numPr>
        <w:numId w:val="34"/>
      </w:numPr>
      <w:ind w:left="851" w:hanging="284"/>
    </w:pPr>
    <w:rPr>
      <w:rFonts w:cs="Arial"/>
      <w:color w:val="FFFFFF"/>
      <w:szCs w:val="20"/>
    </w:rPr>
  </w:style>
  <w:style w:type="paragraph" w:customStyle="1" w:styleId="Footerondarkbackground">
    <w:name w:val="Footer on dark background"/>
    <w:basedOn w:val="Footer"/>
    <w:rsid w:val="006C5D9E"/>
    <w:pPr>
      <w:pBdr>
        <w:top w:val="single" w:sz="4" w:space="4" w:color="E6E1FD"/>
      </w:pBdr>
    </w:pPr>
    <w:rPr>
      <w:color w:val="FFFFFF"/>
    </w:rPr>
  </w:style>
  <w:style w:type="table" w:styleId="PlainTable2">
    <w:name w:val="Plain Table 2"/>
    <w:basedOn w:val="TableNormal"/>
    <w:uiPriority w:val="42"/>
    <w:rsid w:val="00894A48"/>
    <w:tblPr>
      <w:tblStyleRowBandSize w:val="1"/>
      <w:tblStyleColBandSize w:val="1"/>
      <w:tblBorders>
        <w:top w:val="single" w:sz="4" w:space="0" w:color="85939E"/>
        <w:bottom w:val="single" w:sz="4" w:space="0" w:color="85939E"/>
      </w:tblBorders>
    </w:tblPr>
    <w:tblStylePr w:type="firstRow">
      <w:rPr>
        <w:b/>
        <w:bCs/>
      </w:rPr>
      <w:tblPr/>
      <w:tcPr>
        <w:tcBorders>
          <w:bottom w:val="single" w:sz="4" w:space="0" w:color="85939E"/>
        </w:tcBorders>
      </w:tcPr>
    </w:tblStylePr>
    <w:tblStylePr w:type="lastRow">
      <w:rPr>
        <w:b/>
        <w:bCs/>
      </w:rPr>
      <w:tblPr/>
      <w:tcPr>
        <w:tcBorders>
          <w:top w:val="single" w:sz="4" w:space="0" w:color="85939E"/>
        </w:tcBorders>
      </w:tcPr>
    </w:tblStylePr>
    <w:tblStylePr w:type="firstCol">
      <w:rPr>
        <w:b/>
        <w:bCs/>
      </w:rPr>
    </w:tblStylePr>
    <w:tblStylePr w:type="lastCol">
      <w:rPr>
        <w:b/>
        <w:bCs/>
      </w:rPr>
    </w:tblStylePr>
    <w:tblStylePr w:type="band1Vert">
      <w:tblPr/>
      <w:tcPr>
        <w:tcBorders>
          <w:left w:val="single" w:sz="4" w:space="0" w:color="85939E"/>
          <w:right w:val="single" w:sz="4" w:space="0" w:color="85939E"/>
        </w:tcBorders>
      </w:tcPr>
    </w:tblStylePr>
    <w:tblStylePr w:type="band2Vert">
      <w:tblPr/>
      <w:tcPr>
        <w:tcBorders>
          <w:left w:val="single" w:sz="4" w:space="0" w:color="85939E"/>
          <w:right w:val="single" w:sz="4" w:space="0" w:color="85939E"/>
        </w:tcBorders>
      </w:tcPr>
    </w:tblStylePr>
    <w:tblStylePr w:type="band1Horz">
      <w:tblPr/>
      <w:tcPr>
        <w:tcBorders>
          <w:top w:val="single" w:sz="4" w:space="0" w:color="85939E"/>
          <w:bottom w:val="single" w:sz="4" w:space="0" w:color="85939E"/>
        </w:tcBorders>
      </w:tcPr>
    </w:tblStylePr>
  </w:style>
  <w:style w:type="table" w:styleId="PlainTable3">
    <w:name w:val="Plain Table 3"/>
    <w:basedOn w:val="TableNormal"/>
    <w:uiPriority w:val="43"/>
    <w:rsid w:val="00DF100D"/>
    <w:tblPr>
      <w:tblStyleRowBandSize w:val="1"/>
      <w:tblStyleColBandSize w:val="1"/>
    </w:tblPr>
    <w:tblStylePr w:type="firstRow">
      <w:rPr>
        <w:b/>
        <w:bCs/>
        <w:caps/>
      </w:rPr>
      <w:tblPr/>
      <w:tcPr>
        <w:tcBorders>
          <w:bottom w:val="single" w:sz="4" w:space="0" w:color="85939E"/>
        </w:tcBorders>
      </w:tcPr>
    </w:tblStylePr>
    <w:tblStylePr w:type="lastRow">
      <w:rPr>
        <w:b/>
        <w:bCs/>
        <w:caps/>
      </w:rPr>
      <w:tblPr/>
      <w:tcPr>
        <w:tcBorders>
          <w:top w:val="nil"/>
        </w:tcBorders>
      </w:tcPr>
    </w:tblStylePr>
    <w:tblStylePr w:type="firstCol">
      <w:rPr>
        <w:b/>
        <w:bCs/>
        <w:caps/>
      </w:rPr>
      <w:tblPr/>
      <w:tcPr>
        <w:tcBorders>
          <w:right w:val="single" w:sz="4" w:space="0" w:color="85939E"/>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TOAHeading">
    <w:name w:val="toa heading"/>
    <w:basedOn w:val="Normal"/>
    <w:next w:val="Normal"/>
    <w:uiPriority w:val="99"/>
    <w:unhideWhenUsed/>
    <w:rsid w:val="00DF100D"/>
    <w:pPr>
      <w:widowControl w:val="0"/>
      <w:autoSpaceDE w:val="0"/>
      <w:autoSpaceDN w:val="0"/>
      <w:spacing w:before="120"/>
    </w:pPr>
    <w:rPr>
      <w:rFonts w:eastAsia="Times New Roman"/>
      <w:b/>
      <w:bCs/>
      <w:color w:val="auto"/>
      <w:sz w:val="24"/>
      <w:lang w:val="en-US"/>
    </w:rPr>
  </w:style>
  <w:style w:type="paragraph" w:styleId="List4">
    <w:name w:val="List 4"/>
    <w:basedOn w:val="Normal"/>
    <w:rsid w:val="005126E7"/>
    <w:pPr>
      <w:ind w:left="1132" w:hanging="283"/>
      <w:contextualSpacing/>
    </w:pPr>
  </w:style>
  <w:style w:type="paragraph" w:styleId="List2">
    <w:name w:val="List 2"/>
    <w:basedOn w:val="Normal"/>
    <w:unhideWhenUsed/>
    <w:rsid w:val="005126E7"/>
    <w:pPr>
      <w:ind w:left="566" w:hanging="283"/>
      <w:contextualSpacing/>
    </w:pPr>
  </w:style>
  <w:style w:type="paragraph" w:customStyle="1" w:styleId="Style1">
    <w:name w:val="Style1"/>
    <w:basedOn w:val="Heading2"/>
    <w:rsid w:val="00A26756"/>
    <w:rPr>
      <w:rFonts w:cs="Arial"/>
      <w:b/>
      <w:bCs w:val="0"/>
      <w:color w:val="2E808E"/>
    </w:rPr>
  </w:style>
  <w:style w:type="paragraph" w:styleId="ListNumber">
    <w:name w:val="List Number"/>
    <w:basedOn w:val="Normal"/>
    <w:rsid w:val="00E2472A"/>
    <w:pPr>
      <w:numPr>
        <w:numId w:val="20"/>
      </w:numPr>
      <w:spacing w:after="60"/>
      <w:ind w:left="357" w:hanging="357"/>
    </w:pPr>
  </w:style>
  <w:style w:type="paragraph" w:styleId="ListNumber2">
    <w:name w:val="List Number 2"/>
    <w:basedOn w:val="Normal"/>
    <w:unhideWhenUsed/>
    <w:rsid w:val="0020635B"/>
    <w:pPr>
      <w:numPr>
        <w:numId w:val="21"/>
      </w:numPr>
      <w:contextualSpacing/>
    </w:pPr>
  </w:style>
  <w:style w:type="paragraph" w:styleId="ListNumber3">
    <w:name w:val="List Number 3"/>
    <w:basedOn w:val="Normal"/>
    <w:unhideWhenUsed/>
    <w:rsid w:val="0020635B"/>
    <w:pPr>
      <w:numPr>
        <w:numId w:val="22"/>
      </w:numPr>
      <w:contextualSpacing/>
    </w:pPr>
  </w:style>
  <w:style w:type="table" w:customStyle="1" w:styleId="Style2">
    <w:name w:val="Style2"/>
    <w:basedOn w:val="TableNormal"/>
    <w:uiPriority w:val="99"/>
    <w:rsid w:val="005B1364"/>
    <w:tblPr/>
  </w:style>
  <w:style w:type="paragraph" w:customStyle="1" w:styleId="Tableheadings">
    <w:name w:val="Table headings"/>
    <w:basedOn w:val="Introparagraph"/>
    <w:rsid w:val="00B44F6B"/>
    <w:pPr>
      <w:spacing w:after="240"/>
      <w:ind w:left="113" w:right="113"/>
    </w:pPr>
    <w:rPr>
      <w:rFonts w:cs="Arial"/>
      <w:color w:val="FFFFFF"/>
      <w:sz w:val="28"/>
      <w:szCs w:val="28"/>
    </w:rPr>
  </w:style>
  <w:style w:type="character" w:styleId="UnresolvedMention">
    <w:name w:val="Unresolved Mention"/>
    <w:uiPriority w:val="99"/>
    <w:semiHidden/>
    <w:unhideWhenUsed/>
    <w:rsid w:val="00035B8B"/>
    <w:rPr>
      <w:color w:val="605E5C"/>
      <w:shd w:val="clear" w:color="auto" w:fill="E1DFDD"/>
    </w:rPr>
  </w:style>
  <w:style w:type="paragraph" w:customStyle="1" w:styleId="Templatewebsite">
    <w:name w:val="Template website"/>
    <w:basedOn w:val="Heading5"/>
    <w:autoRedefine/>
    <w:rsid w:val="008B1225"/>
    <w:pPr>
      <w:spacing w:before="360" w:after="360"/>
      <w:jc w:val="center"/>
    </w:pPr>
    <w:rPr>
      <w:rFonts w:ascii="Arial" w:hAnsi="Arial"/>
      <w:color w:val="auto"/>
      <w:sz w:val="20"/>
      <w:szCs w:val="20"/>
      <w:lang w:val="en-GB" w:eastAsia="en-GB"/>
    </w:rPr>
  </w:style>
  <w:style w:type="paragraph" w:customStyle="1" w:styleId="Organisationsname">
    <w:name w:val="Organisation's name"/>
    <w:basedOn w:val="Heading3"/>
    <w:autoRedefine/>
    <w:rsid w:val="00CD045F"/>
    <w:pPr>
      <w:spacing w:before="0" w:after="480"/>
    </w:pPr>
    <w:rPr>
      <w:rFonts w:ascii="Arial" w:hAnsi="Arial"/>
    </w:rPr>
  </w:style>
  <w:style w:type="paragraph" w:customStyle="1" w:styleId="Style3">
    <w:name w:val="Style3"/>
    <w:basedOn w:val="Heading1"/>
    <w:rsid w:val="00951EB3"/>
    <w:pPr>
      <w:spacing w:after="240"/>
    </w:pPr>
    <w:rPr>
      <w:sz w:val="28"/>
      <w:szCs w:val="28"/>
    </w:rPr>
  </w:style>
  <w:style w:type="paragraph" w:customStyle="1" w:styleId="TableBodyText">
    <w:name w:val="Table Body Text"/>
    <w:basedOn w:val="Normal"/>
    <w:qFormat/>
    <w:rsid w:val="000A5DAB"/>
    <w:pPr>
      <w:spacing w:before="120" w:after="120"/>
      <w:ind w:left="113" w:right="113"/>
    </w:pPr>
    <w:rPr>
      <w:rFonts w:cs="Arial"/>
      <w:color w:val="000000"/>
      <w:sz w:val="20"/>
      <w:szCs w:val="18"/>
    </w:rPr>
  </w:style>
  <w:style w:type="paragraph" w:customStyle="1" w:styleId="TableHeadingWhite">
    <w:name w:val="Table Heading White"/>
    <w:basedOn w:val="Normal"/>
    <w:qFormat/>
    <w:rsid w:val="00BB1FC8"/>
    <w:pPr>
      <w:spacing w:before="160" w:after="160"/>
      <w:ind w:left="113" w:right="113"/>
    </w:pPr>
    <w:rPr>
      <w:rFonts w:cs="Arial"/>
      <w:b/>
      <w:color w:val="FFFFFF"/>
      <w:sz w:val="20"/>
      <w:szCs w:val="20"/>
    </w:rPr>
  </w:style>
  <w:style w:type="paragraph" w:customStyle="1" w:styleId="TableBody-Centered">
    <w:name w:val="Table Body - Centered"/>
    <w:basedOn w:val="Normal"/>
    <w:autoRedefine/>
    <w:qFormat/>
    <w:rsid w:val="00E50D1D"/>
    <w:pPr>
      <w:spacing w:before="160" w:after="160"/>
      <w:ind w:left="113" w:right="113"/>
    </w:pPr>
    <w:rPr>
      <w:rFonts w:cs="Arial"/>
      <w:sz w:val="20"/>
      <w:szCs w:val="20"/>
      <w:lang w:val="en-US"/>
    </w:rPr>
  </w:style>
  <w:style w:type="paragraph" w:customStyle="1" w:styleId="TableHeading-Centered">
    <w:name w:val="Table Heading - Centered"/>
    <w:basedOn w:val="TableBody-Centered"/>
    <w:autoRedefine/>
    <w:qFormat/>
    <w:rsid w:val="00E50D1D"/>
    <w:rPr>
      <w:b/>
      <w:bCs/>
    </w:rPr>
  </w:style>
  <w:style w:type="paragraph" w:customStyle="1" w:styleId="Tablebulletlist-Lvl1">
    <w:name w:val="Table bullet list - Lvl 1"/>
    <w:basedOn w:val="ListParagraph"/>
    <w:qFormat/>
    <w:rsid w:val="0043324A"/>
    <w:pPr>
      <w:numPr>
        <w:numId w:val="35"/>
      </w:numPr>
      <w:spacing w:before="120" w:after="120" w:line="259" w:lineRule="auto"/>
      <w:ind w:left="470" w:right="113" w:hanging="357"/>
    </w:pPr>
    <w:rPr>
      <w:rFonts w:eastAsia="Calibri" w:cs="Arial"/>
      <w:color w:val="auto"/>
      <w:sz w:val="20"/>
      <w:szCs w:val="18"/>
    </w:rPr>
  </w:style>
  <w:style w:type="paragraph" w:styleId="ListParagraph">
    <w:name w:val="List Paragraph"/>
    <w:basedOn w:val="Normal"/>
    <w:uiPriority w:val="34"/>
    <w:qFormat/>
    <w:rsid w:val="008327E7"/>
    <w:pPr>
      <w:ind w:left="720"/>
      <w:contextualSpacing/>
    </w:pPr>
  </w:style>
  <w:style w:type="paragraph" w:customStyle="1" w:styleId="Tablebulletlist-Lvl2">
    <w:name w:val="Table bullet list - Lvl 2"/>
    <w:basedOn w:val="Normal"/>
    <w:rsid w:val="00E13D05"/>
    <w:pPr>
      <w:numPr>
        <w:numId w:val="36"/>
      </w:numPr>
      <w:spacing w:before="40" w:after="40"/>
      <w:ind w:hanging="161"/>
    </w:pPr>
    <w:rPr>
      <w:rFonts w:cs="ArialMT"/>
      <w:color w:val="000000"/>
      <w:sz w:val="20"/>
      <w:szCs w:val="20"/>
      <w:lang w:val="en-GB"/>
    </w:rPr>
  </w:style>
  <w:style w:type="paragraph" w:customStyle="1" w:styleId="ContentsSubheading">
    <w:name w:val="Contents Subheading"/>
    <w:basedOn w:val="Normal"/>
    <w:uiPriority w:val="99"/>
    <w:rsid w:val="00012771"/>
    <w:pPr>
      <w:suppressAutoHyphens/>
      <w:autoSpaceDE w:val="0"/>
      <w:autoSpaceDN w:val="0"/>
      <w:adjustRightInd w:val="0"/>
      <w:spacing w:line="260" w:lineRule="atLeast"/>
      <w:textAlignment w:val="center"/>
    </w:pPr>
    <w:rPr>
      <w:rFonts w:ascii="Gotham-Book" w:hAnsi="Gotham-Book" w:cs="Gotham-Book"/>
      <w:color w:val="000000"/>
      <w:spacing w:val="-2"/>
      <w:sz w:val="18"/>
      <w:szCs w:val="18"/>
      <w:lang w:val="en-US" w:eastAsia="en-GB"/>
    </w:rPr>
  </w:style>
  <w:style w:type="character" w:styleId="FollowedHyperlink">
    <w:name w:val="FollowedHyperlink"/>
    <w:semiHidden/>
    <w:unhideWhenUsed/>
    <w:rsid w:val="007202A0"/>
    <w:rPr>
      <w:color w:val="954F72"/>
      <w:u w:val="single"/>
    </w:rPr>
  </w:style>
  <w:style w:type="character" w:styleId="CommentReference">
    <w:name w:val="annotation reference"/>
    <w:basedOn w:val="DefaultParagraphFont"/>
    <w:semiHidden/>
    <w:unhideWhenUsed/>
    <w:rsid w:val="005D1776"/>
    <w:rPr>
      <w:sz w:val="16"/>
      <w:szCs w:val="16"/>
    </w:rPr>
  </w:style>
  <w:style w:type="paragraph" w:styleId="CommentText">
    <w:name w:val="annotation text"/>
    <w:basedOn w:val="Normal"/>
    <w:link w:val="CommentTextChar"/>
    <w:unhideWhenUsed/>
    <w:rsid w:val="005D1776"/>
    <w:rPr>
      <w:sz w:val="20"/>
      <w:szCs w:val="20"/>
    </w:rPr>
  </w:style>
  <w:style w:type="character" w:customStyle="1" w:styleId="CommentTextChar">
    <w:name w:val="Comment Text Char"/>
    <w:basedOn w:val="DefaultParagraphFont"/>
    <w:link w:val="CommentText"/>
    <w:rsid w:val="005D1776"/>
    <w:rPr>
      <w:color w:val="22272B"/>
      <w:lang w:eastAsia="en-US"/>
    </w:rPr>
  </w:style>
  <w:style w:type="paragraph" w:styleId="CommentSubject">
    <w:name w:val="annotation subject"/>
    <w:basedOn w:val="CommentText"/>
    <w:next w:val="CommentText"/>
    <w:link w:val="CommentSubjectChar"/>
    <w:semiHidden/>
    <w:unhideWhenUsed/>
    <w:rsid w:val="005D1776"/>
    <w:rPr>
      <w:b/>
      <w:bCs/>
    </w:rPr>
  </w:style>
  <w:style w:type="character" w:customStyle="1" w:styleId="CommentSubjectChar">
    <w:name w:val="Comment Subject Char"/>
    <w:basedOn w:val="CommentTextChar"/>
    <w:link w:val="CommentSubject"/>
    <w:semiHidden/>
    <w:rsid w:val="005D1776"/>
    <w:rPr>
      <w:b/>
      <w:bCs/>
      <w:color w:val="22272B"/>
      <w:lang w:eastAsia="en-US"/>
    </w:rPr>
  </w:style>
  <w:style w:type="paragraph" w:customStyle="1" w:styleId="Body">
    <w:name w:val="Body"/>
    <w:basedOn w:val="Normal"/>
    <w:uiPriority w:val="99"/>
    <w:rsid w:val="00B21F51"/>
    <w:pPr>
      <w:tabs>
        <w:tab w:val="left" w:pos="283"/>
      </w:tabs>
      <w:suppressAutoHyphens/>
      <w:autoSpaceDE w:val="0"/>
      <w:autoSpaceDN w:val="0"/>
      <w:adjustRightInd w:val="0"/>
      <w:spacing w:after="170" w:line="240" w:lineRule="atLeast"/>
      <w:textAlignment w:val="center"/>
    </w:pPr>
    <w:rPr>
      <w:rFonts w:ascii="Gotham Book" w:eastAsia="Calibri" w:hAnsi="Gotham Book" w:cs="Gotham Book"/>
      <w:color w:val="000000"/>
      <w:sz w:val="18"/>
      <w:szCs w:val="18"/>
      <w:lang w:val="en-GB"/>
    </w:rPr>
  </w:style>
  <w:style w:type="character" w:customStyle="1" w:styleId="Bold">
    <w:name w:val="Bold"/>
    <w:uiPriority w:val="99"/>
    <w:rsid w:val="00B21F51"/>
    <w:rPr>
      <w:b/>
      <w:bCs/>
    </w:rPr>
  </w:style>
  <w:style w:type="character" w:customStyle="1" w:styleId="Body1">
    <w:name w:val="Body1"/>
    <w:uiPriority w:val="99"/>
    <w:rsid w:val="00B21F51"/>
    <w:rPr>
      <w:rFonts w:ascii="Gotham Book" w:hAnsi="Gotham Book" w:cs="Gotham Book"/>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5358">
      <w:bodyDiv w:val="1"/>
      <w:marLeft w:val="0"/>
      <w:marRight w:val="0"/>
      <w:marTop w:val="0"/>
      <w:marBottom w:val="0"/>
      <w:divBdr>
        <w:top w:val="none" w:sz="0" w:space="0" w:color="auto"/>
        <w:left w:val="none" w:sz="0" w:space="0" w:color="auto"/>
        <w:bottom w:val="none" w:sz="0" w:space="0" w:color="auto"/>
        <w:right w:val="none" w:sz="0" w:space="0" w:color="auto"/>
      </w:divBdr>
    </w:div>
    <w:div w:id="293294917">
      <w:bodyDiv w:val="1"/>
      <w:marLeft w:val="0"/>
      <w:marRight w:val="0"/>
      <w:marTop w:val="0"/>
      <w:marBottom w:val="0"/>
      <w:divBdr>
        <w:top w:val="none" w:sz="0" w:space="0" w:color="auto"/>
        <w:left w:val="none" w:sz="0" w:space="0" w:color="auto"/>
        <w:bottom w:val="none" w:sz="0" w:space="0" w:color="auto"/>
        <w:right w:val="none" w:sz="0" w:space="0" w:color="auto"/>
      </w:divBdr>
    </w:div>
    <w:div w:id="311175049">
      <w:bodyDiv w:val="1"/>
      <w:marLeft w:val="0"/>
      <w:marRight w:val="0"/>
      <w:marTop w:val="0"/>
      <w:marBottom w:val="0"/>
      <w:divBdr>
        <w:top w:val="none" w:sz="0" w:space="0" w:color="auto"/>
        <w:left w:val="none" w:sz="0" w:space="0" w:color="auto"/>
        <w:bottom w:val="none" w:sz="0" w:space="0" w:color="auto"/>
        <w:right w:val="none" w:sz="0" w:space="0" w:color="auto"/>
      </w:divBdr>
      <w:divsChild>
        <w:div w:id="1697342617">
          <w:marLeft w:val="340"/>
          <w:marRight w:val="0"/>
          <w:marTop w:val="160"/>
          <w:marBottom w:val="200"/>
          <w:divBdr>
            <w:top w:val="none" w:sz="0" w:space="0" w:color="auto"/>
            <w:left w:val="none" w:sz="0" w:space="0" w:color="auto"/>
            <w:bottom w:val="none" w:sz="0" w:space="0" w:color="auto"/>
            <w:right w:val="none" w:sz="0" w:space="0" w:color="auto"/>
          </w:divBdr>
        </w:div>
        <w:div w:id="195547933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78908281">
              <w:marLeft w:val="0"/>
              <w:marRight w:val="0"/>
              <w:marTop w:val="0"/>
              <w:marBottom w:val="0"/>
              <w:divBdr>
                <w:top w:val="none" w:sz="0" w:space="0" w:color="auto"/>
                <w:left w:val="none" w:sz="0" w:space="0" w:color="auto"/>
                <w:bottom w:val="none" w:sz="0" w:space="0" w:color="auto"/>
                <w:right w:val="none" w:sz="0" w:space="0" w:color="auto"/>
              </w:divBdr>
              <w:divsChild>
                <w:div w:id="1484006766">
                  <w:marLeft w:val="0"/>
                  <w:marRight w:val="0"/>
                  <w:marTop w:val="160"/>
                  <w:marBottom w:val="200"/>
                  <w:divBdr>
                    <w:top w:val="none" w:sz="0" w:space="0" w:color="auto"/>
                    <w:left w:val="none" w:sz="0" w:space="0" w:color="auto"/>
                    <w:bottom w:val="none" w:sz="0" w:space="0" w:color="auto"/>
                    <w:right w:val="none" w:sz="0" w:space="0" w:color="auto"/>
                  </w:divBdr>
                </w:div>
                <w:div w:id="1697803296">
                  <w:marLeft w:val="0"/>
                  <w:marRight w:val="0"/>
                  <w:marTop w:val="160"/>
                  <w:marBottom w:val="200"/>
                  <w:divBdr>
                    <w:top w:val="none" w:sz="0" w:space="0" w:color="auto"/>
                    <w:left w:val="none" w:sz="0" w:space="0" w:color="auto"/>
                    <w:bottom w:val="none" w:sz="0" w:space="0" w:color="auto"/>
                    <w:right w:val="none" w:sz="0" w:space="0" w:color="auto"/>
                  </w:divBdr>
                  <w:divsChild>
                    <w:div w:id="2055810118">
                      <w:marLeft w:val="0"/>
                      <w:marRight w:val="0"/>
                      <w:marTop w:val="0"/>
                      <w:marBottom w:val="0"/>
                      <w:divBdr>
                        <w:top w:val="none" w:sz="0" w:space="0" w:color="auto"/>
                        <w:left w:val="none" w:sz="0" w:space="0" w:color="auto"/>
                        <w:bottom w:val="none" w:sz="0" w:space="0" w:color="auto"/>
                        <w:right w:val="none" w:sz="0" w:space="0" w:color="auto"/>
                      </w:divBdr>
                      <w:divsChild>
                        <w:div w:id="156505299">
                          <w:marLeft w:val="0"/>
                          <w:marRight w:val="0"/>
                          <w:marTop w:val="160"/>
                          <w:marBottom w:val="200"/>
                          <w:divBdr>
                            <w:top w:val="none" w:sz="0" w:space="0" w:color="auto"/>
                            <w:left w:val="none" w:sz="0" w:space="0" w:color="auto"/>
                            <w:bottom w:val="none" w:sz="0" w:space="0" w:color="auto"/>
                            <w:right w:val="none" w:sz="0" w:space="0" w:color="auto"/>
                          </w:divBdr>
                          <w:divsChild>
                            <w:div w:id="588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55383">
                      <w:marLeft w:val="0"/>
                      <w:marRight w:val="0"/>
                      <w:marTop w:val="0"/>
                      <w:marBottom w:val="0"/>
                      <w:divBdr>
                        <w:top w:val="none" w:sz="0" w:space="0" w:color="auto"/>
                        <w:left w:val="none" w:sz="0" w:space="0" w:color="auto"/>
                        <w:bottom w:val="none" w:sz="0" w:space="0" w:color="auto"/>
                        <w:right w:val="none" w:sz="0" w:space="0" w:color="auto"/>
                      </w:divBdr>
                      <w:divsChild>
                        <w:div w:id="1865246460">
                          <w:marLeft w:val="0"/>
                          <w:marRight w:val="0"/>
                          <w:marTop w:val="160"/>
                          <w:marBottom w:val="200"/>
                          <w:divBdr>
                            <w:top w:val="none" w:sz="0" w:space="0" w:color="auto"/>
                            <w:left w:val="none" w:sz="0" w:space="0" w:color="auto"/>
                            <w:bottom w:val="none" w:sz="0" w:space="0" w:color="auto"/>
                            <w:right w:val="none" w:sz="0" w:space="0" w:color="auto"/>
                          </w:divBdr>
                          <w:divsChild>
                            <w:div w:id="1989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1789">
                      <w:marLeft w:val="0"/>
                      <w:marRight w:val="0"/>
                      <w:marTop w:val="0"/>
                      <w:marBottom w:val="0"/>
                      <w:divBdr>
                        <w:top w:val="none" w:sz="0" w:space="0" w:color="auto"/>
                        <w:left w:val="none" w:sz="0" w:space="0" w:color="auto"/>
                        <w:bottom w:val="none" w:sz="0" w:space="0" w:color="auto"/>
                        <w:right w:val="none" w:sz="0" w:space="0" w:color="auto"/>
                      </w:divBdr>
                      <w:divsChild>
                        <w:div w:id="1587425213">
                          <w:marLeft w:val="0"/>
                          <w:marRight w:val="0"/>
                          <w:marTop w:val="160"/>
                          <w:marBottom w:val="200"/>
                          <w:divBdr>
                            <w:top w:val="none" w:sz="0" w:space="0" w:color="auto"/>
                            <w:left w:val="none" w:sz="0" w:space="0" w:color="auto"/>
                            <w:bottom w:val="none" w:sz="0" w:space="0" w:color="auto"/>
                            <w:right w:val="none" w:sz="0" w:space="0" w:color="auto"/>
                          </w:divBdr>
                          <w:divsChild>
                            <w:div w:id="1442994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077276">
      <w:bodyDiv w:val="1"/>
      <w:marLeft w:val="0"/>
      <w:marRight w:val="0"/>
      <w:marTop w:val="0"/>
      <w:marBottom w:val="0"/>
      <w:divBdr>
        <w:top w:val="none" w:sz="0" w:space="0" w:color="auto"/>
        <w:left w:val="none" w:sz="0" w:space="0" w:color="auto"/>
        <w:bottom w:val="none" w:sz="0" w:space="0" w:color="auto"/>
        <w:right w:val="none" w:sz="0" w:space="0" w:color="auto"/>
      </w:divBdr>
      <w:divsChild>
        <w:div w:id="1678343260">
          <w:marLeft w:val="0"/>
          <w:marRight w:val="0"/>
          <w:marTop w:val="0"/>
          <w:marBottom w:val="0"/>
          <w:divBdr>
            <w:top w:val="none" w:sz="0" w:space="0" w:color="auto"/>
            <w:left w:val="none" w:sz="0" w:space="0" w:color="auto"/>
            <w:bottom w:val="none" w:sz="0" w:space="0" w:color="auto"/>
            <w:right w:val="none" w:sz="0" w:space="0" w:color="auto"/>
          </w:divBdr>
          <w:divsChild>
            <w:div w:id="147946571">
              <w:marLeft w:val="0"/>
              <w:marRight w:val="0"/>
              <w:marTop w:val="0"/>
              <w:marBottom w:val="0"/>
              <w:divBdr>
                <w:top w:val="none" w:sz="0" w:space="0" w:color="auto"/>
                <w:left w:val="none" w:sz="0" w:space="0" w:color="auto"/>
                <w:bottom w:val="none" w:sz="0" w:space="0" w:color="auto"/>
                <w:right w:val="none" w:sz="0" w:space="0" w:color="auto"/>
              </w:divBdr>
              <w:divsChild>
                <w:div w:id="107088730">
                  <w:marLeft w:val="0"/>
                  <w:marRight w:val="0"/>
                  <w:marTop w:val="0"/>
                  <w:marBottom w:val="0"/>
                  <w:divBdr>
                    <w:top w:val="none" w:sz="0" w:space="0" w:color="auto"/>
                    <w:left w:val="none" w:sz="0" w:space="0" w:color="auto"/>
                    <w:bottom w:val="none" w:sz="0" w:space="0" w:color="auto"/>
                    <w:right w:val="none" w:sz="0" w:space="0" w:color="auto"/>
                  </w:divBdr>
                  <w:divsChild>
                    <w:div w:id="1799293793">
                      <w:marLeft w:val="0"/>
                      <w:marRight w:val="0"/>
                      <w:marTop w:val="0"/>
                      <w:marBottom w:val="0"/>
                      <w:divBdr>
                        <w:top w:val="none" w:sz="0" w:space="0" w:color="auto"/>
                        <w:left w:val="none" w:sz="0" w:space="0" w:color="auto"/>
                        <w:bottom w:val="none" w:sz="0" w:space="0" w:color="auto"/>
                        <w:right w:val="none" w:sz="0" w:space="0" w:color="auto"/>
                      </w:divBdr>
                      <w:divsChild>
                        <w:div w:id="1166672305">
                          <w:marLeft w:val="0"/>
                          <w:marRight w:val="0"/>
                          <w:marTop w:val="0"/>
                          <w:marBottom w:val="0"/>
                          <w:divBdr>
                            <w:top w:val="none" w:sz="0" w:space="0" w:color="auto"/>
                            <w:left w:val="none" w:sz="0" w:space="0" w:color="auto"/>
                            <w:bottom w:val="none" w:sz="0" w:space="0" w:color="auto"/>
                            <w:right w:val="none" w:sz="0" w:space="0" w:color="auto"/>
                          </w:divBdr>
                          <w:divsChild>
                            <w:div w:id="811991859">
                              <w:marLeft w:val="0"/>
                              <w:marRight w:val="0"/>
                              <w:marTop w:val="0"/>
                              <w:marBottom w:val="0"/>
                              <w:divBdr>
                                <w:top w:val="none" w:sz="0" w:space="0" w:color="auto"/>
                                <w:left w:val="none" w:sz="0" w:space="0" w:color="auto"/>
                                <w:bottom w:val="none" w:sz="0" w:space="0" w:color="auto"/>
                                <w:right w:val="none" w:sz="0" w:space="0" w:color="auto"/>
                              </w:divBdr>
                              <w:divsChild>
                                <w:div w:id="13675600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1515495">
                                      <w:marLeft w:val="0"/>
                                      <w:marRight w:val="0"/>
                                      <w:marTop w:val="0"/>
                                      <w:marBottom w:val="0"/>
                                      <w:divBdr>
                                        <w:top w:val="none" w:sz="0" w:space="0" w:color="auto"/>
                                        <w:left w:val="none" w:sz="0" w:space="0" w:color="auto"/>
                                        <w:bottom w:val="none" w:sz="0" w:space="0" w:color="auto"/>
                                        <w:right w:val="none" w:sz="0" w:space="0" w:color="auto"/>
                                      </w:divBdr>
                                      <w:divsChild>
                                        <w:div w:id="17722383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5083933">
                                      <w:marLeft w:val="0"/>
                                      <w:marRight w:val="0"/>
                                      <w:marTop w:val="0"/>
                                      <w:marBottom w:val="0"/>
                                      <w:divBdr>
                                        <w:top w:val="none" w:sz="0" w:space="0" w:color="auto"/>
                                        <w:left w:val="none" w:sz="0" w:space="0" w:color="auto"/>
                                        <w:bottom w:val="none" w:sz="0" w:space="0" w:color="auto"/>
                                        <w:right w:val="none" w:sz="0" w:space="0" w:color="auto"/>
                                      </w:divBdr>
                                      <w:divsChild>
                                        <w:div w:id="8390011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8087276">
                                      <w:marLeft w:val="0"/>
                                      <w:marRight w:val="0"/>
                                      <w:marTop w:val="0"/>
                                      <w:marBottom w:val="0"/>
                                      <w:divBdr>
                                        <w:top w:val="none" w:sz="0" w:space="0" w:color="auto"/>
                                        <w:left w:val="none" w:sz="0" w:space="0" w:color="auto"/>
                                        <w:bottom w:val="none" w:sz="0" w:space="0" w:color="auto"/>
                                        <w:right w:val="none" w:sz="0" w:space="0" w:color="auto"/>
                                      </w:divBdr>
                                      <w:divsChild>
                                        <w:div w:id="18477420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0853690">
                                      <w:marLeft w:val="0"/>
                                      <w:marRight w:val="0"/>
                                      <w:marTop w:val="0"/>
                                      <w:marBottom w:val="0"/>
                                      <w:divBdr>
                                        <w:top w:val="none" w:sz="0" w:space="0" w:color="auto"/>
                                        <w:left w:val="none" w:sz="0" w:space="0" w:color="auto"/>
                                        <w:bottom w:val="none" w:sz="0" w:space="0" w:color="auto"/>
                                        <w:right w:val="none" w:sz="0" w:space="0" w:color="auto"/>
                                      </w:divBdr>
                                      <w:divsChild>
                                        <w:div w:id="3248676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5001191">
                                      <w:marLeft w:val="0"/>
                                      <w:marRight w:val="0"/>
                                      <w:marTop w:val="0"/>
                                      <w:marBottom w:val="0"/>
                                      <w:divBdr>
                                        <w:top w:val="none" w:sz="0" w:space="0" w:color="auto"/>
                                        <w:left w:val="none" w:sz="0" w:space="0" w:color="auto"/>
                                        <w:bottom w:val="none" w:sz="0" w:space="0" w:color="auto"/>
                                        <w:right w:val="none" w:sz="0" w:space="0" w:color="auto"/>
                                      </w:divBdr>
                                      <w:divsChild>
                                        <w:div w:id="14171730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93251412">
                                      <w:marLeft w:val="0"/>
                                      <w:marRight w:val="0"/>
                                      <w:marTop w:val="0"/>
                                      <w:marBottom w:val="0"/>
                                      <w:divBdr>
                                        <w:top w:val="none" w:sz="0" w:space="0" w:color="auto"/>
                                        <w:left w:val="none" w:sz="0" w:space="0" w:color="auto"/>
                                        <w:bottom w:val="none" w:sz="0" w:space="0" w:color="auto"/>
                                        <w:right w:val="none" w:sz="0" w:space="0" w:color="auto"/>
                                      </w:divBdr>
                                      <w:divsChild>
                                        <w:div w:id="18191066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4530593">
                                      <w:marLeft w:val="0"/>
                                      <w:marRight w:val="0"/>
                                      <w:marTop w:val="0"/>
                                      <w:marBottom w:val="0"/>
                                      <w:divBdr>
                                        <w:top w:val="none" w:sz="0" w:space="0" w:color="auto"/>
                                        <w:left w:val="none" w:sz="0" w:space="0" w:color="auto"/>
                                        <w:bottom w:val="none" w:sz="0" w:space="0" w:color="auto"/>
                                        <w:right w:val="none" w:sz="0" w:space="0" w:color="auto"/>
                                      </w:divBdr>
                                      <w:divsChild>
                                        <w:div w:id="95633054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91376798">
                                              <w:marLeft w:val="0"/>
                                              <w:marRight w:val="0"/>
                                              <w:marTop w:val="0"/>
                                              <w:marBottom w:val="0"/>
                                              <w:divBdr>
                                                <w:top w:val="none" w:sz="0" w:space="0" w:color="auto"/>
                                                <w:left w:val="none" w:sz="0" w:space="0" w:color="auto"/>
                                                <w:bottom w:val="none" w:sz="0" w:space="0" w:color="auto"/>
                                                <w:right w:val="none" w:sz="0" w:space="0" w:color="auto"/>
                                              </w:divBdr>
                                              <w:divsChild>
                                                <w:div w:id="50008108">
                                                  <w:marLeft w:val="0"/>
                                                  <w:marRight w:val="0"/>
                                                  <w:marTop w:val="160"/>
                                                  <w:marBottom w:val="200"/>
                                                  <w:divBdr>
                                                    <w:top w:val="none" w:sz="0" w:space="0" w:color="auto"/>
                                                    <w:left w:val="none" w:sz="0" w:space="0" w:color="auto"/>
                                                    <w:bottom w:val="none" w:sz="0" w:space="0" w:color="auto"/>
                                                    <w:right w:val="none" w:sz="0" w:space="0" w:color="auto"/>
                                                  </w:divBdr>
                                                </w:div>
                                                <w:div w:id="1966157109">
                                                  <w:marLeft w:val="0"/>
                                                  <w:marRight w:val="0"/>
                                                  <w:marTop w:val="160"/>
                                                  <w:marBottom w:val="200"/>
                                                  <w:divBdr>
                                                    <w:top w:val="none" w:sz="0" w:space="0" w:color="auto"/>
                                                    <w:left w:val="none" w:sz="0" w:space="0" w:color="auto"/>
                                                    <w:bottom w:val="none" w:sz="0" w:space="0" w:color="auto"/>
                                                    <w:right w:val="none" w:sz="0" w:space="0" w:color="auto"/>
                                                  </w:divBdr>
                                                  <w:divsChild>
                                                    <w:div w:id="2059477669">
                                                      <w:marLeft w:val="0"/>
                                                      <w:marRight w:val="0"/>
                                                      <w:marTop w:val="0"/>
                                                      <w:marBottom w:val="0"/>
                                                      <w:divBdr>
                                                        <w:top w:val="none" w:sz="0" w:space="0" w:color="auto"/>
                                                        <w:left w:val="none" w:sz="0" w:space="0" w:color="auto"/>
                                                        <w:bottom w:val="none" w:sz="0" w:space="0" w:color="auto"/>
                                                        <w:right w:val="none" w:sz="0" w:space="0" w:color="auto"/>
                                                      </w:divBdr>
                                                      <w:divsChild>
                                                        <w:div w:id="1649048978">
                                                          <w:marLeft w:val="0"/>
                                                          <w:marRight w:val="0"/>
                                                          <w:marTop w:val="160"/>
                                                          <w:marBottom w:val="200"/>
                                                          <w:divBdr>
                                                            <w:top w:val="none" w:sz="0" w:space="0" w:color="auto"/>
                                                            <w:left w:val="none" w:sz="0" w:space="0" w:color="auto"/>
                                                            <w:bottom w:val="none" w:sz="0" w:space="0" w:color="auto"/>
                                                            <w:right w:val="none" w:sz="0" w:space="0" w:color="auto"/>
                                                          </w:divBdr>
                                                          <w:divsChild>
                                                            <w:div w:id="204567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621700">
                                                      <w:marLeft w:val="0"/>
                                                      <w:marRight w:val="0"/>
                                                      <w:marTop w:val="0"/>
                                                      <w:marBottom w:val="0"/>
                                                      <w:divBdr>
                                                        <w:top w:val="none" w:sz="0" w:space="0" w:color="auto"/>
                                                        <w:left w:val="none" w:sz="0" w:space="0" w:color="auto"/>
                                                        <w:bottom w:val="none" w:sz="0" w:space="0" w:color="auto"/>
                                                        <w:right w:val="none" w:sz="0" w:space="0" w:color="auto"/>
                                                      </w:divBdr>
                                                      <w:divsChild>
                                                        <w:div w:id="188027055">
                                                          <w:marLeft w:val="0"/>
                                                          <w:marRight w:val="0"/>
                                                          <w:marTop w:val="160"/>
                                                          <w:marBottom w:val="200"/>
                                                          <w:divBdr>
                                                            <w:top w:val="none" w:sz="0" w:space="0" w:color="auto"/>
                                                            <w:left w:val="none" w:sz="0" w:space="0" w:color="auto"/>
                                                            <w:bottom w:val="none" w:sz="0" w:space="0" w:color="auto"/>
                                                            <w:right w:val="none" w:sz="0" w:space="0" w:color="auto"/>
                                                          </w:divBdr>
                                                          <w:divsChild>
                                                            <w:div w:id="8285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149269">
                                                      <w:marLeft w:val="0"/>
                                                      <w:marRight w:val="0"/>
                                                      <w:marTop w:val="0"/>
                                                      <w:marBottom w:val="0"/>
                                                      <w:divBdr>
                                                        <w:top w:val="none" w:sz="0" w:space="0" w:color="auto"/>
                                                        <w:left w:val="none" w:sz="0" w:space="0" w:color="auto"/>
                                                        <w:bottom w:val="none" w:sz="0" w:space="0" w:color="auto"/>
                                                        <w:right w:val="none" w:sz="0" w:space="0" w:color="auto"/>
                                                      </w:divBdr>
                                                      <w:divsChild>
                                                        <w:div w:id="2085641680">
                                                          <w:marLeft w:val="0"/>
                                                          <w:marRight w:val="0"/>
                                                          <w:marTop w:val="160"/>
                                                          <w:marBottom w:val="200"/>
                                                          <w:divBdr>
                                                            <w:top w:val="none" w:sz="0" w:space="0" w:color="auto"/>
                                                            <w:left w:val="none" w:sz="0" w:space="0" w:color="auto"/>
                                                            <w:bottom w:val="none" w:sz="0" w:space="0" w:color="auto"/>
                                                            <w:right w:val="none" w:sz="0" w:space="0" w:color="auto"/>
                                                          </w:divBdr>
                                                          <w:divsChild>
                                                            <w:div w:id="35450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2082254">
      <w:bodyDiv w:val="1"/>
      <w:marLeft w:val="0"/>
      <w:marRight w:val="0"/>
      <w:marTop w:val="0"/>
      <w:marBottom w:val="0"/>
      <w:divBdr>
        <w:top w:val="none" w:sz="0" w:space="0" w:color="auto"/>
        <w:left w:val="none" w:sz="0" w:space="0" w:color="auto"/>
        <w:bottom w:val="none" w:sz="0" w:space="0" w:color="auto"/>
        <w:right w:val="none" w:sz="0" w:space="0" w:color="auto"/>
      </w:divBdr>
    </w:div>
    <w:div w:id="573782355">
      <w:bodyDiv w:val="1"/>
      <w:marLeft w:val="0"/>
      <w:marRight w:val="0"/>
      <w:marTop w:val="0"/>
      <w:marBottom w:val="0"/>
      <w:divBdr>
        <w:top w:val="none" w:sz="0" w:space="0" w:color="auto"/>
        <w:left w:val="none" w:sz="0" w:space="0" w:color="auto"/>
        <w:bottom w:val="none" w:sz="0" w:space="0" w:color="auto"/>
        <w:right w:val="none" w:sz="0" w:space="0" w:color="auto"/>
      </w:divBdr>
    </w:div>
    <w:div w:id="586770691">
      <w:bodyDiv w:val="1"/>
      <w:marLeft w:val="0"/>
      <w:marRight w:val="0"/>
      <w:marTop w:val="0"/>
      <w:marBottom w:val="0"/>
      <w:divBdr>
        <w:top w:val="none" w:sz="0" w:space="0" w:color="auto"/>
        <w:left w:val="none" w:sz="0" w:space="0" w:color="auto"/>
        <w:bottom w:val="none" w:sz="0" w:space="0" w:color="auto"/>
        <w:right w:val="none" w:sz="0" w:space="0" w:color="auto"/>
      </w:divBdr>
    </w:div>
    <w:div w:id="623194635">
      <w:bodyDiv w:val="1"/>
      <w:marLeft w:val="0"/>
      <w:marRight w:val="0"/>
      <w:marTop w:val="0"/>
      <w:marBottom w:val="0"/>
      <w:divBdr>
        <w:top w:val="none" w:sz="0" w:space="0" w:color="auto"/>
        <w:left w:val="none" w:sz="0" w:space="0" w:color="auto"/>
        <w:bottom w:val="none" w:sz="0" w:space="0" w:color="auto"/>
        <w:right w:val="none" w:sz="0" w:space="0" w:color="auto"/>
      </w:divBdr>
    </w:div>
    <w:div w:id="646976683">
      <w:bodyDiv w:val="1"/>
      <w:marLeft w:val="0"/>
      <w:marRight w:val="0"/>
      <w:marTop w:val="0"/>
      <w:marBottom w:val="0"/>
      <w:divBdr>
        <w:top w:val="none" w:sz="0" w:space="0" w:color="auto"/>
        <w:left w:val="none" w:sz="0" w:space="0" w:color="auto"/>
        <w:bottom w:val="none" w:sz="0" w:space="0" w:color="auto"/>
        <w:right w:val="none" w:sz="0" w:space="0" w:color="auto"/>
      </w:divBdr>
    </w:div>
    <w:div w:id="826438988">
      <w:bodyDiv w:val="1"/>
      <w:marLeft w:val="0"/>
      <w:marRight w:val="0"/>
      <w:marTop w:val="0"/>
      <w:marBottom w:val="0"/>
      <w:divBdr>
        <w:top w:val="none" w:sz="0" w:space="0" w:color="auto"/>
        <w:left w:val="none" w:sz="0" w:space="0" w:color="auto"/>
        <w:bottom w:val="none" w:sz="0" w:space="0" w:color="auto"/>
        <w:right w:val="none" w:sz="0" w:space="0" w:color="auto"/>
      </w:divBdr>
      <w:divsChild>
        <w:div w:id="862985263">
          <w:marLeft w:val="340"/>
          <w:marRight w:val="0"/>
          <w:marTop w:val="160"/>
          <w:marBottom w:val="200"/>
          <w:divBdr>
            <w:top w:val="none" w:sz="0" w:space="0" w:color="auto"/>
            <w:left w:val="none" w:sz="0" w:space="0" w:color="auto"/>
            <w:bottom w:val="none" w:sz="0" w:space="0" w:color="auto"/>
            <w:right w:val="none" w:sz="0" w:space="0" w:color="auto"/>
          </w:divBdr>
        </w:div>
        <w:div w:id="1032146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17190148">
              <w:marLeft w:val="0"/>
              <w:marRight w:val="0"/>
              <w:marTop w:val="0"/>
              <w:marBottom w:val="0"/>
              <w:divBdr>
                <w:top w:val="none" w:sz="0" w:space="0" w:color="auto"/>
                <w:left w:val="none" w:sz="0" w:space="0" w:color="auto"/>
                <w:bottom w:val="none" w:sz="0" w:space="0" w:color="auto"/>
                <w:right w:val="none" w:sz="0" w:space="0" w:color="auto"/>
              </w:divBdr>
              <w:divsChild>
                <w:div w:id="1279943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3286696">
              <w:marLeft w:val="0"/>
              <w:marRight w:val="0"/>
              <w:marTop w:val="0"/>
              <w:marBottom w:val="0"/>
              <w:divBdr>
                <w:top w:val="none" w:sz="0" w:space="0" w:color="auto"/>
                <w:left w:val="none" w:sz="0" w:space="0" w:color="auto"/>
                <w:bottom w:val="none" w:sz="0" w:space="0" w:color="auto"/>
                <w:right w:val="none" w:sz="0" w:space="0" w:color="auto"/>
              </w:divBdr>
              <w:divsChild>
                <w:div w:id="15743868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8529693">
              <w:marLeft w:val="0"/>
              <w:marRight w:val="0"/>
              <w:marTop w:val="0"/>
              <w:marBottom w:val="0"/>
              <w:divBdr>
                <w:top w:val="none" w:sz="0" w:space="0" w:color="auto"/>
                <w:left w:val="none" w:sz="0" w:space="0" w:color="auto"/>
                <w:bottom w:val="none" w:sz="0" w:space="0" w:color="auto"/>
                <w:right w:val="none" w:sz="0" w:space="0" w:color="auto"/>
              </w:divBdr>
              <w:divsChild>
                <w:div w:id="978801896">
                  <w:marLeft w:val="0"/>
                  <w:marRight w:val="0"/>
                  <w:marTop w:val="160"/>
                  <w:marBottom w:val="200"/>
                  <w:divBdr>
                    <w:top w:val="none" w:sz="0" w:space="0" w:color="auto"/>
                    <w:left w:val="none" w:sz="0" w:space="0" w:color="auto"/>
                    <w:bottom w:val="none" w:sz="0" w:space="0" w:color="auto"/>
                    <w:right w:val="none" w:sz="0" w:space="0" w:color="auto"/>
                  </w:divBdr>
                </w:div>
                <w:div w:id="1514955399">
                  <w:marLeft w:val="0"/>
                  <w:marRight w:val="0"/>
                  <w:marTop w:val="160"/>
                  <w:marBottom w:val="200"/>
                  <w:divBdr>
                    <w:top w:val="none" w:sz="0" w:space="0" w:color="auto"/>
                    <w:left w:val="none" w:sz="0" w:space="0" w:color="auto"/>
                    <w:bottom w:val="none" w:sz="0" w:space="0" w:color="auto"/>
                    <w:right w:val="none" w:sz="0" w:space="0" w:color="auto"/>
                  </w:divBdr>
                  <w:divsChild>
                    <w:div w:id="1645817465">
                      <w:marLeft w:val="0"/>
                      <w:marRight w:val="0"/>
                      <w:marTop w:val="0"/>
                      <w:marBottom w:val="0"/>
                      <w:divBdr>
                        <w:top w:val="none" w:sz="0" w:space="0" w:color="auto"/>
                        <w:left w:val="none" w:sz="0" w:space="0" w:color="auto"/>
                        <w:bottom w:val="none" w:sz="0" w:space="0" w:color="auto"/>
                        <w:right w:val="none" w:sz="0" w:space="0" w:color="auto"/>
                      </w:divBdr>
                      <w:divsChild>
                        <w:div w:id="786244393">
                          <w:marLeft w:val="0"/>
                          <w:marRight w:val="0"/>
                          <w:marTop w:val="160"/>
                          <w:marBottom w:val="200"/>
                          <w:divBdr>
                            <w:top w:val="none" w:sz="0" w:space="0" w:color="auto"/>
                            <w:left w:val="none" w:sz="0" w:space="0" w:color="auto"/>
                            <w:bottom w:val="none" w:sz="0" w:space="0" w:color="auto"/>
                            <w:right w:val="none" w:sz="0" w:space="0" w:color="auto"/>
                          </w:divBdr>
                          <w:divsChild>
                            <w:div w:id="16858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736132">
                      <w:marLeft w:val="0"/>
                      <w:marRight w:val="0"/>
                      <w:marTop w:val="0"/>
                      <w:marBottom w:val="0"/>
                      <w:divBdr>
                        <w:top w:val="none" w:sz="0" w:space="0" w:color="auto"/>
                        <w:left w:val="none" w:sz="0" w:space="0" w:color="auto"/>
                        <w:bottom w:val="none" w:sz="0" w:space="0" w:color="auto"/>
                        <w:right w:val="none" w:sz="0" w:space="0" w:color="auto"/>
                      </w:divBdr>
                      <w:divsChild>
                        <w:div w:id="1116021359">
                          <w:marLeft w:val="0"/>
                          <w:marRight w:val="0"/>
                          <w:marTop w:val="160"/>
                          <w:marBottom w:val="200"/>
                          <w:divBdr>
                            <w:top w:val="none" w:sz="0" w:space="0" w:color="auto"/>
                            <w:left w:val="none" w:sz="0" w:space="0" w:color="auto"/>
                            <w:bottom w:val="none" w:sz="0" w:space="0" w:color="auto"/>
                            <w:right w:val="none" w:sz="0" w:space="0" w:color="auto"/>
                          </w:divBdr>
                          <w:divsChild>
                            <w:div w:id="19295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4369">
                      <w:marLeft w:val="0"/>
                      <w:marRight w:val="0"/>
                      <w:marTop w:val="0"/>
                      <w:marBottom w:val="0"/>
                      <w:divBdr>
                        <w:top w:val="none" w:sz="0" w:space="0" w:color="auto"/>
                        <w:left w:val="none" w:sz="0" w:space="0" w:color="auto"/>
                        <w:bottom w:val="none" w:sz="0" w:space="0" w:color="auto"/>
                        <w:right w:val="none" w:sz="0" w:space="0" w:color="auto"/>
                      </w:divBdr>
                      <w:divsChild>
                        <w:div w:id="1484002232">
                          <w:marLeft w:val="0"/>
                          <w:marRight w:val="0"/>
                          <w:marTop w:val="160"/>
                          <w:marBottom w:val="200"/>
                          <w:divBdr>
                            <w:top w:val="none" w:sz="0" w:space="0" w:color="auto"/>
                            <w:left w:val="none" w:sz="0" w:space="0" w:color="auto"/>
                            <w:bottom w:val="none" w:sz="0" w:space="0" w:color="auto"/>
                            <w:right w:val="none" w:sz="0" w:space="0" w:color="auto"/>
                          </w:divBdr>
                          <w:divsChild>
                            <w:div w:id="16347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722281">
      <w:bodyDiv w:val="1"/>
      <w:marLeft w:val="0"/>
      <w:marRight w:val="0"/>
      <w:marTop w:val="0"/>
      <w:marBottom w:val="0"/>
      <w:divBdr>
        <w:top w:val="none" w:sz="0" w:space="0" w:color="auto"/>
        <w:left w:val="none" w:sz="0" w:space="0" w:color="auto"/>
        <w:bottom w:val="none" w:sz="0" w:space="0" w:color="auto"/>
        <w:right w:val="none" w:sz="0" w:space="0" w:color="auto"/>
      </w:divBdr>
      <w:divsChild>
        <w:div w:id="830173151">
          <w:marLeft w:val="0"/>
          <w:marRight w:val="0"/>
          <w:marTop w:val="0"/>
          <w:marBottom w:val="0"/>
          <w:divBdr>
            <w:top w:val="none" w:sz="0" w:space="0" w:color="auto"/>
            <w:left w:val="none" w:sz="0" w:space="0" w:color="auto"/>
            <w:bottom w:val="none" w:sz="0" w:space="0" w:color="auto"/>
            <w:right w:val="none" w:sz="0" w:space="0" w:color="auto"/>
          </w:divBdr>
          <w:divsChild>
            <w:div w:id="1371800978">
              <w:marLeft w:val="0"/>
              <w:marRight w:val="0"/>
              <w:marTop w:val="0"/>
              <w:marBottom w:val="0"/>
              <w:divBdr>
                <w:top w:val="none" w:sz="0" w:space="0" w:color="auto"/>
                <w:left w:val="none" w:sz="0" w:space="0" w:color="auto"/>
                <w:bottom w:val="none" w:sz="0" w:space="0" w:color="auto"/>
                <w:right w:val="none" w:sz="0" w:space="0" w:color="auto"/>
              </w:divBdr>
              <w:divsChild>
                <w:div w:id="995307801">
                  <w:marLeft w:val="340"/>
                  <w:marRight w:val="0"/>
                  <w:marTop w:val="160"/>
                  <w:marBottom w:val="200"/>
                  <w:divBdr>
                    <w:top w:val="none" w:sz="0" w:space="0" w:color="auto"/>
                    <w:left w:val="none" w:sz="0" w:space="0" w:color="auto"/>
                    <w:bottom w:val="none" w:sz="0" w:space="0" w:color="auto"/>
                    <w:right w:val="none" w:sz="0" w:space="0" w:color="auto"/>
                  </w:divBdr>
                </w:div>
                <w:div w:id="19177104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5599208">
                      <w:marLeft w:val="0"/>
                      <w:marRight w:val="0"/>
                      <w:marTop w:val="0"/>
                      <w:marBottom w:val="0"/>
                      <w:divBdr>
                        <w:top w:val="none" w:sz="0" w:space="0" w:color="auto"/>
                        <w:left w:val="none" w:sz="0" w:space="0" w:color="auto"/>
                        <w:bottom w:val="none" w:sz="0" w:space="0" w:color="auto"/>
                        <w:right w:val="none" w:sz="0" w:space="0" w:color="auto"/>
                      </w:divBdr>
                      <w:divsChild>
                        <w:div w:id="3283664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8699579">
                      <w:marLeft w:val="0"/>
                      <w:marRight w:val="0"/>
                      <w:marTop w:val="0"/>
                      <w:marBottom w:val="0"/>
                      <w:divBdr>
                        <w:top w:val="none" w:sz="0" w:space="0" w:color="auto"/>
                        <w:left w:val="none" w:sz="0" w:space="0" w:color="auto"/>
                        <w:bottom w:val="none" w:sz="0" w:space="0" w:color="auto"/>
                        <w:right w:val="none" w:sz="0" w:space="0" w:color="auto"/>
                      </w:divBdr>
                      <w:divsChild>
                        <w:div w:id="7444244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6596065">
                      <w:marLeft w:val="0"/>
                      <w:marRight w:val="0"/>
                      <w:marTop w:val="0"/>
                      <w:marBottom w:val="0"/>
                      <w:divBdr>
                        <w:top w:val="none" w:sz="0" w:space="0" w:color="auto"/>
                        <w:left w:val="none" w:sz="0" w:space="0" w:color="auto"/>
                        <w:bottom w:val="none" w:sz="0" w:space="0" w:color="auto"/>
                        <w:right w:val="none" w:sz="0" w:space="0" w:color="auto"/>
                      </w:divBdr>
                      <w:divsChild>
                        <w:div w:id="14688627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9710046">
                      <w:marLeft w:val="0"/>
                      <w:marRight w:val="0"/>
                      <w:marTop w:val="0"/>
                      <w:marBottom w:val="0"/>
                      <w:divBdr>
                        <w:top w:val="none" w:sz="0" w:space="0" w:color="auto"/>
                        <w:left w:val="none" w:sz="0" w:space="0" w:color="auto"/>
                        <w:bottom w:val="none" w:sz="0" w:space="0" w:color="auto"/>
                        <w:right w:val="none" w:sz="0" w:space="0" w:color="auto"/>
                      </w:divBdr>
                      <w:divsChild>
                        <w:div w:id="1916236817">
                          <w:marLeft w:val="0"/>
                          <w:marRight w:val="0"/>
                          <w:marTop w:val="160"/>
                          <w:marBottom w:val="200"/>
                          <w:divBdr>
                            <w:top w:val="none" w:sz="0" w:space="0" w:color="auto"/>
                            <w:left w:val="none" w:sz="0" w:space="0" w:color="auto"/>
                            <w:bottom w:val="none" w:sz="0" w:space="0" w:color="auto"/>
                            <w:right w:val="none" w:sz="0" w:space="0" w:color="auto"/>
                          </w:divBdr>
                        </w:div>
                        <w:div w:id="1776821628">
                          <w:marLeft w:val="0"/>
                          <w:marRight w:val="0"/>
                          <w:marTop w:val="160"/>
                          <w:marBottom w:val="200"/>
                          <w:divBdr>
                            <w:top w:val="none" w:sz="0" w:space="0" w:color="auto"/>
                            <w:left w:val="none" w:sz="0" w:space="0" w:color="auto"/>
                            <w:bottom w:val="none" w:sz="0" w:space="0" w:color="auto"/>
                            <w:right w:val="none" w:sz="0" w:space="0" w:color="auto"/>
                          </w:divBdr>
                          <w:divsChild>
                            <w:div w:id="1698044661">
                              <w:marLeft w:val="0"/>
                              <w:marRight w:val="0"/>
                              <w:marTop w:val="0"/>
                              <w:marBottom w:val="0"/>
                              <w:divBdr>
                                <w:top w:val="none" w:sz="0" w:space="0" w:color="auto"/>
                                <w:left w:val="none" w:sz="0" w:space="0" w:color="auto"/>
                                <w:bottom w:val="none" w:sz="0" w:space="0" w:color="auto"/>
                                <w:right w:val="none" w:sz="0" w:space="0" w:color="auto"/>
                              </w:divBdr>
                              <w:divsChild>
                                <w:div w:id="583298222">
                                  <w:marLeft w:val="0"/>
                                  <w:marRight w:val="0"/>
                                  <w:marTop w:val="160"/>
                                  <w:marBottom w:val="200"/>
                                  <w:divBdr>
                                    <w:top w:val="none" w:sz="0" w:space="0" w:color="auto"/>
                                    <w:left w:val="none" w:sz="0" w:space="0" w:color="auto"/>
                                    <w:bottom w:val="none" w:sz="0" w:space="0" w:color="auto"/>
                                    <w:right w:val="none" w:sz="0" w:space="0" w:color="auto"/>
                                  </w:divBdr>
                                  <w:divsChild>
                                    <w:div w:id="159875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743394">
                              <w:marLeft w:val="0"/>
                              <w:marRight w:val="0"/>
                              <w:marTop w:val="0"/>
                              <w:marBottom w:val="0"/>
                              <w:divBdr>
                                <w:top w:val="none" w:sz="0" w:space="0" w:color="auto"/>
                                <w:left w:val="none" w:sz="0" w:space="0" w:color="auto"/>
                                <w:bottom w:val="none" w:sz="0" w:space="0" w:color="auto"/>
                                <w:right w:val="none" w:sz="0" w:space="0" w:color="auto"/>
                              </w:divBdr>
                              <w:divsChild>
                                <w:div w:id="985939346">
                                  <w:marLeft w:val="0"/>
                                  <w:marRight w:val="0"/>
                                  <w:marTop w:val="160"/>
                                  <w:marBottom w:val="200"/>
                                  <w:divBdr>
                                    <w:top w:val="none" w:sz="0" w:space="0" w:color="auto"/>
                                    <w:left w:val="none" w:sz="0" w:space="0" w:color="auto"/>
                                    <w:bottom w:val="none" w:sz="0" w:space="0" w:color="auto"/>
                                    <w:right w:val="none" w:sz="0" w:space="0" w:color="auto"/>
                                  </w:divBdr>
                                  <w:divsChild>
                                    <w:div w:id="95657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494647">
          <w:marLeft w:val="0"/>
          <w:marRight w:val="0"/>
          <w:marTop w:val="0"/>
          <w:marBottom w:val="0"/>
          <w:divBdr>
            <w:top w:val="none" w:sz="0" w:space="0" w:color="auto"/>
            <w:left w:val="none" w:sz="0" w:space="0" w:color="auto"/>
            <w:bottom w:val="none" w:sz="0" w:space="0" w:color="auto"/>
            <w:right w:val="none" w:sz="0" w:space="0" w:color="auto"/>
          </w:divBdr>
          <w:divsChild>
            <w:div w:id="956377664">
              <w:marLeft w:val="0"/>
              <w:marRight w:val="0"/>
              <w:marTop w:val="0"/>
              <w:marBottom w:val="0"/>
              <w:divBdr>
                <w:top w:val="none" w:sz="0" w:space="0" w:color="auto"/>
                <w:left w:val="none" w:sz="0" w:space="0" w:color="auto"/>
                <w:bottom w:val="none" w:sz="0" w:space="0" w:color="auto"/>
                <w:right w:val="none" w:sz="0" w:space="0" w:color="auto"/>
              </w:divBdr>
              <w:divsChild>
                <w:div w:id="1939367974">
                  <w:marLeft w:val="340"/>
                  <w:marRight w:val="0"/>
                  <w:marTop w:val="160"/>
                  <w:marBottom w:val="200"/>
                  <w:divBdr>
                    <w:top w:val="none" w:sz="0" w:space="0" w:color="auto"/>
                    <w:left w:val="none" w:sz="0" w:space="0" w:color="auto"/>
                    <w:bottom w:val="none" w:sz="0" w:space="0" w:color="auto"/>
                    <w:right w:val="none" w:sz="0" w:space="0" w:color="auto"/>
                  </w:divBdr>
                </w:div>
                <w:div w:id="139114907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5170336">
                      <w:marLeft w:val="0"/>
                      <w:marRight w:val="0"/>
                      <w:marTop w:val="0"/>
                      <w:marBottom w:val="0"/>
                      <w:divBdr>
                        <w:top w:val="none" w:sz="0" w:space="0" w:color="auto"/>
                        <w:left w:val="none" w:sz="0" w:space="0" w:color="auto"/>
                        <w:bottom w:val="none" w:sz="0" w:space="0" w:color="auto"/>
                        <w:right w:val="none" w:sz="0" w:space="0" w:color="auto"/>
                      </w:divBdr>
                      <w:divsChild>
                        <w:div w:id="638999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58332635">
                      <w:marLeft w:val="0"/>
                      <w:marRight w:val="0"/>
                      <w:marTop w:val="0"/>
                      <w:marBottom w:val="0"/>
                      <w:divBdr>
                        <w:top w:val="none" w:sz="0" w:space="0" w:color="auto"/>
                        <w:left w:val="none" w:sz="0" w:space="0" w:color="auto"/>
                        <w:bottom w:val="none" w:sz="0" w:space="0" w:color="auto"/>
                        <w:right w:val="none" w:sz="0" w:space="0" w:color="auto"/>
                      </w:divBdr>
                      <w:divsChild>
                        <w:div w:id="485971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8452032">
                      <w:marLeft w:val="0"/>
                      <w:marRight w:val="0"/>
                      <w:marTop w:val="0"/>
                      <w:marBottom w:val="0"/>
                      <w:divBdr>
                        <w:top w:val="none" w:sz="0" w:space="0" w:color="auto"/>
                        <w:left w:val="none" w:sz="0" w:space="0" w:color="auto"/>
                        <w:bottom w:val="none" w:sz="0" w:space="0" w:color="auto"/>
                        <w:right w:val="none" w:sz="0" w:space="0" w:color="auto"/>
                      </w:divBdr>
                      <w:divsChild>
                        <w:div w:id="1873957070">
                          <w:marLeft w:val="0"/>
                          <w:marRight w:val="0"/>
                          <w:marTop w:val="160"/>
                          <w:marBottom w:val="200"/>
                          <w:divBdr>
                            <w:top w:val="none" w:sz="0" w:space="0" w:color="auto"/>
                            <w:left w:val="none" w:sz="0" w:space="0" w:color="auto"/>
                            <w:bottom w:val="none" w:sz="0" w:space="0" w:color="auto"/>
                            <w:right w:val="none" w:sz="0" w:space="0" w:color="auto"/>
                          </w:divBdr>
                        </w:div>
                        <w:div w:id="1110584464">
                          <w:marLeft w:val="0"/>
                          <w:marRight w:val="0"/>
                          <w:marTop w:val="160"/>
                          <w:marBottom w:val="200"/>
                          <w:divBdr>
                            <w:top w:val="none" w:sz="0" w:space="0" w:color="auto"/>
                            <w:left w:val="none" w:sz="0" w:space="0" w:color="auto"/>
                            <w:bottom w:val="none" w:sz="0" w:space="0" w:color="auto"/>
                            <w:right w:val="none" w:sz="0" w:space="0" w:color="auto"/>
                          </w:divBdr>
                          <w:divsChild>
                            <w:div w:id="933438511">
                              <w:marLeft w:val="0"/>
                              <w:marRight w:val="0"/>
                              <w:marTop w:val="0"/>
                              <w:marBottom w:val="0"/>
                              <w:divBdr>
                                <w:top w:val="none" w:sz="0" w:space="0" w:color="auto"/>
                                <w:left w:val="none" w:sz="0" w:space="0" w:color="auto"/>
                                <w:bottom w:val="none" w:sz="0" w:space="0" w:color="auto"/>
                                <w:right w:val="none" w:sz="0" w:space="0" w:color="auto"/>
                              </w:divBdr>
                              <w:divsChild>
                                <w:div w:id="1521240461">
                                  <w:marLeft w:val="0"/>
                                  <w:marRight w:val="0"/>
                                  <w:marTop w:val="160"/>
                                  <w:marBottom w:val="200"/>
                                  <w:divBdr>
                                    <w:top w:val="none" w:sz="0" w:space="0" w:color="auto"/>
                                    <w:left w:val="none" w:sz="0" w:space="0" w:color="auto"/>
                                    <w:bottom w:val="none" w:sz="0" w:space="0" w:color="auto"/>
                                    <w:right w:val="none" w:sz="0" w:space="0" w:color="auto"/>
                                  </w:divBdr>
                                  <w:divsChild>
                                    <w:div w:id="13356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7779">
                              <w:marLeft w:val="0"/>
                              <w:marRight w:val="0"/>
                              <w:marTop w:val="0"/>
                              <w:marBottom w:val="0"/>
                              <w:divBdr>
                                <w:top w:val="none" w:sz="0" w:space="0" w:color="auto"/>
                                <w:left w:val="none" w:sz="0" w:space="0" w:color="auto"/>
                                <w:bottom w:val="none" w:sz="0" w:space="0" w:color="auto"/>
                                <w:right w:val="none" w:sz="0" w:space="0" w:color="auto"/>
                              </w:divBdr>
                              <w:divsChild>
                                <w:div w:id="1334183012">
                                  <w:marLeft w:val="0"/>
                                  <w:marRight w:val="0"/>
                                  <w:marTop w:val="160"/>
                                  <w:marBottom w:val="200"/>
                                  <w:divBdr>
                                    <w:top w:val="none" w:sz="0" w:space="0" w:color="auto"/>
                                    <w:left w:val="none" w:sz="0" w:space="0" w:color="auto"/>
                                    <w:bottom w:val="none" w:sz="0" w:space="0" w:color="auto"/>
                                    <w:right w:val="none" w:sz="0" w:space="0" w:color="auto"/>
                                  </w:divBdr>
                                  <w:divsChild>
                                    <w:div w:id="10795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4197672">
      <w:bodyDiv w:val="1"/>
      <w:marLeft w:val="0"/>
      <w:marRight w:val="0"/>
      <w:marTop w:val="0"/>
      <w:marBottom w:val="0"/>
      <w:divBdr>
        <w:top w:val="none" w:sz="0" w:space="0" w:color="auto"/>
        <w:left w:val="none" w:sz="0" w:space="0" w:color="auto"/>
        <w:bottom w:val="none" w:sz="0" w:space="0" w:color="auto"/>
        <w:right w:val="none" w:sz="0" w:space="0" w:color="auto"/>
      </w:divBdr>
      <w:divsChild>
        <w:div w:id="1354068706">
          <w:marLeft w:val="0"/>
          <w:marRight w:val="0"/>
          <w:marTop w:val="0"/>
          <w:marBottom w:val="0"/>
          <w:divBdr>
            <w:top w:val="none" w:sz="0" w:space="0" w:color="auto"/>
            <w:left w:val="none" w:sz="0" w:space="0" w:color="auto"/>
            <w:bottom w:val="none" w:sz="0" w:space="0" w:color="auto"/>
            <w:right w:val="none" w:sz="0" w:space="0" w:color="auto"/>
          </w:divBdr>
          <w:divsChild>
            <w:div w:id="1690908588">
              <w:marLeft w:val="0"/>
              <w:marRight w:val="0"/>
              <w:marTop w:val="0"/>
              <w:marBottom w:val="0"/>
              <w:divBdr>
                <w:top w:val="none" w:sz="0" w:space="0" w:color="auto"/>
                <w:left w:val="none" w:sz="0" w:space="0" w:color="auto"/>
                <w:bottom w:val="none" w:sz="0" w:space="0" w:color="auto"/>
                <w:right w:val="none" w:sz="0" w:space="0" w:color="auto"/>
              </w:divBdr>
              <w:divsChild>
                <w:div w:id="1957833184">
                  <w:marLeft w:val="340"/>
                  <w:marRight w:val="0"/>
                  <w:marTop w:val="160"/>
                  <w:marBottom w:val="200"/>
                  <w:divBdr>
                    <w:top w:val="none" w:sz="0" w:space="0" w:color="auto"/>
                    <w:left w:val="none" w:sz="0" w:space="0" w:color="auto"/>
                    <w:bottom w:val="none" w:sz="0" w:space="0" w:color="auto"/>
                    <w:right w:val="none" w:sz="0" w:space="0" w:color="auto"/>
                  </w:divBdr>
                </w:div>
                <w:div w:id="12644556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36641944">
                      <w:marLeft w:val="0"/>
                      <w:marRight w:val="0"/>
                      <w:marTop w:val="0"/>
                      <w:marBottom w:val="0"/>
                      <w:divBdr>
                        <w:top w:val="none" w:sz="0" w:space="0" w:color="auto"/>
                        <w:left w:val="none" w:sz="0" w:space="0" w:color="auto"/>
                        <w:bottom w:val="none" w:sz="0" w:space="0" w:color="auto"/>
                        <w:right w:val="none" w:sz="0" w:space="0" w:color="auto"/>
                      </w:divBdr>
                      <w:divsChild>
                        <w:div w:id="3896138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9302520">
                      <w:marLeft w:val="0"/>
                      <w:marRight w:val="0"/>
                      <w:marTop w:val="0"/>
                      <w:marBottom w:val="0"/>
                      <w:divBdr>
                        <w:top w:val="none" w:sz="0" w:space="0" w:color="auto"/>
                        <w:left w:val="none" w:sz="0" w:space="0" w:color="auto"/>
                        <w:bottom w:val="none" w:sz="0" w:space="0" w:color="auto"/>
                        <w:right w:val="none" w:sz="0" w:space="0" w:color="auto"/>
                      </w:divBdr>
                      <w:divsChild>
                        <w:div w:id="13246243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43730359">
                      <w:marLeft w:val="0"/>
                      <w:marRight w:val="0"/>
                      <w:marTop w:val="0"/>
                      <w:marBottom w:val="0"/>
                      <w:divBdr>
                        <w:top w:val="none" w:sz="0" w:space="0" w:color="auto"/>
                        <w:left w:val="none" w:sz="0" w:space="0" w:color="auto"/>
                        <w:bottom w:val="none" w:sz="0" w:space="0" w:color="auto"/>
                        <w:right w:val="none" w:sz="0" w:space="0" w:color="auto"/>
                      </w:divBdr>
                      <w:divsChild>
                        <w:div w:id="9485892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2889193">
                      <w:marLeft w:val="0"/>
                      <w:marRight w:val="0"/>
                      <w:marTop w:val="0"/>
                      <w:marBottom w:val="0"/>
                      <w:divBdr>
                        <w:top w:val="none" w:sz="0" w:space="0" w:color="auto"/>
                        <w:left w:val="none" w:sz="0" w:space="0" w:color="auto"/>
                        <w:bottom w:val="none" w:sz="0" w:space="0" w:color="auto"/>
                        <w:right w:val="none" w:sz="0" w:space="0" w:color="auto"/>
                      </w:divBdr>
                      <w:divsChild>
                        <w:div w:id="158424532">
                          <w:marLeft w:val="0"/>
                          <w:marRight w:val="0"/>
                          <w:marTop w:val="160"/>
                          <w:marBottom w:val="200"/>
                          <w:divBdr>
                            <w:top w:val="none" w:sz="0" w:space="0" w:color="auto"/>
                            <w:left w:val="none" w:sz="0" w:space="0" w:color="auto"/>
                            <w:bottom w:val="none" w:sz="0" w:space="0" w:color="auto"/>
                            <w:right w:val="none" w:sz="0" w:space="0" w:color="auto"/>
                          </w:divBdr>
                        </w:div>
                        <w:div w:id="1203327172">
                          <w:marLeft w:val="0"/>
                          <w:marRight w:val="0"/>
                          <w:marTop w:val="160"/>
                          <w:marBottom w:val="200"/>
                          <w:divBdr>
                            <w:top w:val="none" w:sz="0" w:space="0" w:color="auto"/>
                            <w:left w:val="none" w:sz="0" w:space="0" w:color="auto"/>
                            <w:bottom w:val="none" w:sz="0" w:space="0" w:color="auto"/>
                            <w:right w:val="none" w:sz="0" w:space="0" w:color="auto"/>
                          </w:divBdr>
                          <w:divsChild>
                            <w:div w:id="1511988264">
                              <w:marLeft w:val="0"/>
                              <w:marRight w:val="0"/>
                              <w:marTop w:val="0"/>
                              <w:marBottom w:val="0"/>
                              <w:divBdr>
                                <w:top w:val="none" w:sz="0" w:space="0" w:color="auto"/>
                                <w:left w:val="none" w:sz="0" w:space="0" w:color="auto"/>
                                <w:bottom w:val="none" w:sz="0" w:space="0" w:color="auto"/>
                                <w:right w:val="none" w:sz="0" w:space="0" w:color="auto"/>
                              </w:divBdr>
                              <w:divsChild>
                                <w:div w:id="1727794666">
                                  <w:marLeft w:val="0"/>
                                  <w:marRight w:val="0"/>
                                  <w:marTop w:val="160"/>
                                  <w:marBottom w:val="200"/>
                                  <w:divBdr>
                                    <w:top w:val="none" w:sz="0" w:space="0" w:color="auto"/>
                                    <w:left w:val="none" w:sz="0" w:space="0" w:color="auto"/>
                                    <w:bottom w:val="none" w:sz="0" w:space="0" w:color="auto"/>
                                    <w:right w:val="none" w:sz="0" w:space="0" w:color="auto"/>
                                  </w:divBdr>
                                  <w:divsChild>
                                    <w:div w:id="90868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93260">
                              <w:marLeft w:val="0"/>
                              <w:marRight w:val="0"/>
                              <w:marTop w:val="0"/>
                              <w:marBottom w:val="0"/>
                              <w:divBdr>
                                <w:top w:val="none" w:sz="0" w:space="0" w:color="auto"/>
                                <w:left w:val="none" w:sz="0" w:space="0" w:color="auto"/>
                                <w:bottom w:val="none" w:sz="0" w:space="0" w:color="auto"/>
                                <w:right w:val="none" w:sz="0" w:space="0" w:color="auto"/>
                              </w:divBdr>
                              <w:divsChild>
                                <w:div w:id="943344645">
                                  <w:marLeft w:val="0"/>
                                  <w:marRight w:val="0"/>
                                  <w:marTop w:val="160"/>
                                  <w:marBottom w:val="200"/>
                                  <w:divBdr>
                                    <w:top w:val="none" w:sz="0" w:space="0" w:color="auto"/>
                                    <w:left w:val="none" w:sz="0" w:space="0" w:color="auto"/>
                                    <w:bottom w:val="none" w:sz="0" w:space="0" w:color="auto"/>
                                    <w:right w:val="none" w:sz="0" w:space="0" w:color="auto"/>
                                  </w:divBdr>
                                  <w:divsChild>
                                    <w:div w:id="125883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166613">
          <w:marLeft w:val="0"/>
          <w:marRight w:val="0"/>
          <w:marTop w:val="0"/>
          <w:marBottom w:val="0"/>
          <w:divBdr>
            <w:top w:val="none" w:sz="0" w:space="0" w:color="auto"/>
            <w:left w:val="none" w:sz="0" w:space="0" w:color="auto"/>
            <w:bottom w:val="none" w:sz="0" w:space="0" w:color="auto"/>
            <w:right w:val="none" w:sz="0" w:space="0" w:color="auto"/>
          </w:divBdr>
          <w:divsChild>
            <w:div w:id="930505264">
              <w:marLeft w:val="0"/>
              <w:marRight w:val="0"/>
              <w:marTop w:val="0"/>
              <w:marBottom w:val="0"/>
              <w:divBdr>
                <w:top w:val="none" w:sz="0" w:space="0" w:color="auto"/>
                <w:left w:val="none" w:sz="0" w:space="0" w:color="auto"/>
                <w:bottom w:val="none" w:sz="0" w:space="0" w:color="auto"/>
                <w:right w:val="none" w:sz="0" w:space="0" w:color="auto"/>
              </w:divBdr>
              <w:divsChild>
                <w:div w:id="1984236344">
                  <w:marLeft w:val="340"/>
                  <w:marRight w:val="0"/>
                  <w:marTop w:val="160"/>
                  <w:marBottom w:val="200"/>
                  <w:divBdr>
                    <w:top w:val="none" w:sz="0" w:space="0" w:color="auto"/>
                    <w:left w:val="none" w:sz="0" w:space="0" w:color="auto"/>
                    <w:bottom w:val="none" w:sz="0" w:space="0" w:color="auto"/>
                    <w:right w:val="none" w:sz="0" w:space="0" w:color="auto"/>
                  </w:divBdr>
                </w:div>
                <w:div w:id="113202180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13454091">
                      <w:marLeft w:val="0"/>
                      <w:marRight w:val="0"/>
                      <w:marTop w:val="0"/>
                      <w:marBottom w:val="0"/>
                      <w:divBdr>
                        <w:top w:val="none" w:sz="0" w:space="0" w:color="auto"/>
                        <w:left w:val="none" w:sz="0" w:space="0" w:color="auto"/>
                        <w:bottom w:val="none" w:sz="0" w:space="0" w:color="auto"/>
                        <w:right w:val="none" w:sz="0" w:space="0" w:color="auto"/>
                      </w:divBdr>
                      <w:divsChild>
                        <w:div w:id="10643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4790681">
                      <w:marLeft w:val="0"/>
                      <w:marRight w:val="0"/>
                      <w:marTop w:val="0"/>
                      <w:marBottom w:val="0"/>
                      <w:divBdr>
                        <w:top w:val="none" w:sz="0" w:space="0" w:color="auto"/>
                        <w:left w:val="none" w:sz="0" w:space="0" w:color="auto"/>
                        <w:bottom w:val="none" w:sz="0" w:space="0" w:color="auto"/>
                        <w:right w:val="none" w:sz="0" w:space="0" w:color="auto"/>
                      </w:divBdr>
                      <w:divsChild>
                        <w:div w:id="19533192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09876">
                      <w:marLeft w:val="0"/>
                      <w:marRight w:val="0"/>
                      <w:marTop w:val="0"/>
                      <w:marBottom w:val="0"/>
                      <w:divBdr>
                        <w:top w:val="none" w:sz="0" w:space="0" w:color="auto"/>
                        <w:left w:val="none" w:sz="0" w:space="0" w:color="auto"/>
                        <w:bottom w:val="none" w:sz="0" w:space="0" w:color="auto"/>
                        <w:right w:val="none" w:sz="0" w:space="0" w:color="auto"/>
                      </w:divBdr>
                      <w:divsChild>
                        <w:div w:id="564687161">
                          <w:marLeft w:val="0"/>
                          <w:marRight w:val="0"/>
                          <w:marTop w:val="160"/>
                          <w:marBottom w:val="200"/>
                          <w:divBdr>
                            <w:top w:val="none" w:sz="0" w:space="0" w:color="auto"/>
                            <w:left w:val="none" w:sz="0" w:space="0" w:color="auto"/>
                            <w:bottom w:val="none" w:sz="0" w:space="0" w:color="auto"/>
                            <w:right w:val="none" w:sz="0" w:space="0" w:color="auto"/>
                          </w:divBdr>
                        </w:div>
                        <w:div w:id="351153539">
                          <w:marLeft w:val="0"/>
                          <w:marRight w:val="0"/>
                          <w:marTop w:val="160"/>
                          <w:marBottom w:val="200"/>
                          <w:divBdr>
                            <w:top w:val="none" w:sz="0" w:space="0" w:color="auto"/>
                            <w:left w:val="none" w:sz="0" w:space="0" w:color="auto"/>
                            <w:bottom w:val="none" w:sz="0" w:space="0" w:color="auto"/>
                            <w:right w:val="none" w:sz="0" w:space="0" w:color="auto"/>
                          </w:divBdr>
                          <w:divsChild>
                            <w:div w:id="338047790">
                              <w:marLeft w:val="0"/>
                              <w:marRight w:val="0"/>
                              <w:marTop w:val="0"/>
                              <w:marBottom w:val="0"/>
                              <w:divBdr>
                                <w:top w:val="none" w:sz="0" w:space="0" w:color="auto"/>
                                <w:left w:val="none" w:sz="0" w:space="0" w:color="auto"/>
                                <w:bottom w:val="none" w:sz="0" w:space="0" w:color="auto"/>
                                <w:right w:val="none" w:sz="0" w:space="0" w:color="auto"/>
                              </w:divBdr>
                              <w:divsChild>
                                <w:div w:id="1454980741">
                                  <w:marLeft w:val="0"/>
                                  <w:marRight w:val="0"/>
                                  <w:marTop w:val="160"/>
                                  <w:marBottom w:val="200"/>
                                  <w:divBdr>
                                    <w:top w:val="none" w:sz="0" w:space="0" w:color="auto"/>
                                    <w:left w:val="none" w:sz="0" w:space="0" w:color="auto"/>
                                    <w:bottom w:val="none" w:sz="0" w:space="0" w:color="auto"/>
                                    <w:right w:val="none" w:sz="0" w:space="0" w:color="auto"/>
                                  </w:divBdr>
                                  <w:divsChild>
                                    <w:div w:id="120259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650958">
                              <w:marLeft w:val="0"/>
                              <w:marRight w:val="0"/>
                              <w:marTop w:val="0"/>
                              <w:marBottom w:val="0"/>
                              <w:divBdr>
                                <w:top w:val="none" w:sz="0" w:space="0" w:color="auto"/>
                                <w:left w:val="none" w:sz="0" w:space="0" w:color="auto"/>
                                <w:bottom w:val="none" w:sz="0" w:space="0" w:color="auto"/>
                                <w:right w:val="none" w:sz="0" w:space="0" w:color="auto"/>
                              </w:divBdr>
                              <w:divsChild>
                                <w:div w:id="1035618699">
                                  <w:marLeft w:val="0"/>
                                  <w:marRight w:val="0"/>
                                  <w:marTop w:val="160"/>
                                  <w:marBottom w:val="200"/>
                                  <w:divBdr>
                                    <w:top w:val="none" w:sz="0" w:space="0" w:color="auto"/>
                                    <w:left w:val="none" w:sz="0" w:space="0" w:color="auto"/>
                                    <w:bottom w:val="none" w:sz="0" w:space="0" w:color="auto"/>
                                    <w:right w:val="none" w:sz="0" w:space="0" w:color="auto"/>
                                  </w:divBdr>
                                  <w:divsChild>
                                    <w:div w:id="104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7567868">
      <w:bodyDiv w:val="1"/>
      <w:marLeft w:val="0"/>
      <w:marRight w:val="0"/>
      <w:marTop w:val="0"/>
      <w:marBottom w:val="0"/>
      <w:divBdr>
        <w:top w:val="none" w:sz="0" w:space="0" w:color="auto"/>
        <w:left w:val="none" w:sz="0" w:space="0" w:color="auto"/>
        <w:bottom w:val="none" w:sz="0" w:space="0" w:color="auto"/>
        <w:right w:val="none" w:sz="0" w:space="0" w:color="auto"/>
      </w:divBdr>
      <w:divsChild>
        <w:div w:id="673412279">
          <w:marLeft w:val="340"/>
          <w:marRight w:val="0"/>
          <w:marTop w:val="160"/>
          <w:marBottom w:val="200"/>
          <w:divBdr>
            <w:top w:val="none" w:sz="0" w:space="0" w:color="auto"/>
            <w:left w:val="none" w:sz="0" w:space="0" w:color="auto"/>
            <w:bottom w:val="none" w:sz="0" w:space="0" w:color="auto"/>
            <w:right w:val="none" w:sz="0" w:space="0" w:color="auto"/>
          </w:divBdr>
        </w:div>
        <w:div w:id="89249958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4938400">
              <w:marLeft w:val="0"/>
              <w:marRight w:val="0"/>
              <w:marTop w:val="0"/>
              <w:marBottom w:val="0"/>
              <w:divBdr>
                <w:top w:val="none" w:sz="0" w:space="0" w:color="auto"/>
                <w:left w:val="none" w:sz="0" w:space="0" w:color="auto"/>
                <w:bottom w:val="none" w:sz="0" w:space="0" w:color="auto"/>
                <w:right w:val="none" w:sz="0" w:space="0" w:color="auto"/>
              </w:divBdr>
              <w:divsChild>
                <w:div w:id="1194536263">
                  <w:marLeft w:val="0"/>
                  <w:marRight w:val="0"/>
                  <w:marTop w:val="160"/>
                  <w:marBottom w:val="200"/>
                  <w:divBdr>
                    <w:top w:val="none" w:sz="0" w:space="0" w:color="auto"/>
                    <w:left w:val="none" w:sz="0" w:space="0" w:color="auto"/>
                    <w:bottom w:val="none" w:sz="0" w:space="0" w:color="auto"/>
                    <w:right w:val="none" w:sz="0" w:space="0" w:color="auto"/>
                  </w:divBdr>
                </w:div>
                <w:div w:id="442724780">
                  <w:marLeft w:val="0"/>
                  <w:marRight w:val="0"/>
                  <w:marTop w:val="160"/>
                  <w:marBottom w:val="200"/>
                  <w:divBdr>
                    <w:top w:val="none" w:sz="0" w:space="0" w:color="auto"/>
                    <w:left w:val="none" w:sz="0" w:space="0" w:color="auto"/>
                    <w:bottom w:val="none" w:sz="0" w:space="0" w:color="auto"/>
                    <w:right w:val="none" w:sz="0" w:space="0" w:color="auto"/>
                  </w:divBdr>
                  <w:divsChild>
                    <w:div w:id="1352685479">
                      <w:marLeft w:val="0"/>
                      <w:marRight w:val="0"/>
                      <w:marTop w:val="0"/>
                      <w:marBottom w:val="0"/>
                      <w:divBdr>
                        <w:top w:val="none" w:sz="0" w:space="0" w:color="auto"/>
                        <w:left w:val="none" w:sz="0" w:space="0" w:color="auto"/>
                        <w:bottom w:val="none" w:sz="0" w:space="0" w:color="auto"/>
                        <w:right w:val="none" w:sz="0" w:space="0" w:color="auto"/>
                      </w:divBdr>
                      <w:divsChild>
                        <w:div w:id="1474711446">
                          <w:marLeft w:val="0"/>
                          <w:marRight w:val="0"/>
                          <w:marTop w:val="160"/>
                          <w:marBottom w:val="200"/>
                          <w:divBdr>
                            <w:top w:val="none" w:sz="0" w:space="0" w:color="auto"/>
                            <w:left w:val="none" w:sz="0" w:space="0" w:color="auto"/>
                            <w:bottom w:val="none" w:sz="0" w:space="0" w:color="auto"/>
                            <w:right w:val="none" w:sz="0" w:space="0" w:color="auto"/>
                          </w:divBdr>
                          <w:divsChild>
                            <w:div w:id="61055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776828">
                      <w:marLeft w:val="0"/>
                      <w:marRight w:val="0"/>
                      <w:marTop w:val="0"/>
                      <w:marBottom w:val="0"/>
                      <w:divBdr>
                        <w:top w:val="none" w:sz="0" w:space="0" w:color="auto"/>
                        <w:left w:val="none" w:sz="0" w:space="0" w:color="auto"/>
                        <w:bottom w:val="none" w:sz="0" w:space="0" w:color="auto"/>
                        <w:right w:val="none" w:sz="0" w:space="0" w:color="auto"/>
                      </w:divBdr>
                      <w:divsChild>
                        <w:div w:id="1912500797">
                          <w:marLeft w:val="0"/>
                          <w:marRight w:val="0"/>
                          <w:marTop w:val="160"/>
                          <w:marBottom w:val="200"/>
                          <w:divBdr>
                            <w:top w:val="none" w:sz="0" w:space="0" w:color="auto"/>
                            <w:left w:val="none" w:sz="0" w:space="0" w:color="auto"/>
                            <w:bottom w:val="none" w:sz="0" w:space="0" w:color="auto"/>
                            <w:right w:val="none" w:sz="0" w:space="0" w:color="auto"/>
                          </w:divBdr>
                          <w:divsChild>
                            <w:div w:id="12648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13338">
                      <w:marLeft w:val="0"/>
                      <w:marRight w:val="0"/>
                      <w:marTop w:val="0"/>
                      <w:marBottom w:val="0"/>
                      <w:divBdr>
                        <w:top w:val="none" w:sz="0" w:space="0" w:color="auto"/>
                        <w:left w:val="none" w:sz="0" w:space="0" w:color="auto"/>
                        <w:bottom w:val="none" w:sz="0" w:space="0" w:color="auto"/>
                        <w:right w:val="none" w:sz="0" w:space="0" w:color="auto"/>
                      </w:divBdr>
                      <w:divsChild>
                        <w:div w:id="1036124706">
                          <w:marLeft w:val="0"/>
                          <w:marRight w:val="0"/>
                          <w:marTop w:val="160"/>
                          <w:marBottom w:val="200"/>
                          <w:divBdr>
                            <w:top w:val="none" w:sz="0" w:space="0" w:color="auto"/>
                            <w:left w:val="none" w:sz="0" w:space="0" w:color="auto"/>
                            <w:bottom w:val="none" w:sz="0" w:space="0" w:color="auto"/>
                            <w:right w:val="none" w:sz="0" w:space="0" w:color="auto"/>
                          </w:divBdr>
                          <w:divsChild>
                            <w:div w:id="87742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13651">
      <w:bodyDiv w:val="1"/>
      <w:marLeft w:val="0"/>
      <w:marRight w:val="0"/>
      <w:marTop w:val="0"/>
      <w:marBottom w:val="0"/>
      <w:divBdr>
        <w:top w:val="none" w:sz="0" w:space="0" w:color="auto"/>
        <w:left w:val="none" w:sz="0" w:space="0" w:color="auto"/>
        <w:bottom w:val="none" w:sz="0" w:space="0" w:color="auto"/>
        <w:right w:val="none" w:sz="0" w:space="0" w:color="auto"/>
      </w:divBdr>
      <w:divsChild>
        <w:div w:id="810899065">
          <w:marLeft w:val="0"/>
          <w:marRight w:val="0"/>
          <w:marTop w:val="0"/>
          <w:marBottom w:val="0"/>
          <w:divBdr>
            <w:top w:val="none" w:sz="0" w:space="0" w:color="auto"/>
            <w:left w:val="none" w:sz="0" w:space="0" w:color="auto"/>
            <w:bottom w:val="none" w:sz="0" w:space="0" w:color="auto"/>
            <w:right w:val="none" w:sz="0" w:space="0" w:color="auto"/>
          </w:divBdr>
          <w:divsChild>
            <w:div w:id="693265903">
              <w:marLeft w:val="0"/>
              <w:marRight w:val="0"/>
              <w:marTop w:val="0"/>
              <w:marBottom w:val="0"/>
              <w:divBdr>
                <w:top w:val="none" w:sz="0" w:space="0" w:color="auto"/>
                <w:left w:val="none" w:sz="0" w:space="0" w:color="auto"/>
                <w:bottom w:val="none" w:sz="0" w:space="0" w:color="auto"/>
                <w:right w:val="none" w:sz="0" w:space="0" w:color="auto"/>
              </w:divBdr>
              <w:divsChild>
                <w:div w:id="396127964">
                  <w:marLeft w:val="0"/>
                  <w:marRight w:val="0"/>
                  <w:marTop w:val="0"/>
                  <w:marBottom w:val="0"/>
                  <w:divBdr>
                    <w:top w:val="none" w:sz="0" w:space="0" w:color="auto"/>
                    <w:left w:val="none" w:sz="0" w:space="0" w:color="auto"/>
                    <w:bottom w:val="none" w:sz="0" w:space="0" w:color="auto"/>
                    <w:right w:val="none" w:sz="0" w:space="0" w:color="auto"/>
                  </w:divBdr>
                  <w:divsChild>
                    <w:div w:id="1229461716">
                      <w:marLeft w:val="0"/>
                      <w:marRight w:val="0"/>
                      <w:marTop w:val="0"/>
                      <w:marBottom w:val="0"/>
                      <w:divBdr>
                        <w:top w:val="none" w:sz="0" w:space="0" w:color="auto"/>
                        <w:left w:val="none" w:sz="0" w:space="0" w:color="auto"/>
                        <w:bottom w:val="none" w:sz="0" w:space="0" w:color="auto"/>
                        <w:right w:val="none" w:sz="0" w:space="0" w:color="auto"/>
                      </w:divBdr>
                      <w:divsChild>
                        <w:div w:id="223757782">
                          <w:marLeft w:val="0"/>
                          <w:marRight w:val="0"/>
                          <w:marTop w:val="0"/>
                          <w:marBottom w:val="0"/>
                          <w:divBdr>
                            <w:top w:val="none" w:sz="0" w:space="0" w:color="auto"/>
                            <w:left w:val="none" w:sz="0" w:space="0" w:color="auto"/>
                            <w:bottom w:val="none" w:sz="0" w:space="0" w:color="auto"/>
                            <w:right w:val="none" w:sz="0" w:space="0" w:color="auto"/>
                          </w:divBdr>
                          <w:divsChild>
                            <w:div w:id="1668708321">
                              <w:marLeft w:val="0"/>
                              <w:marRight w:val="0"/>
                              <w:marTop w:val="0"/>
                              <w:marBottom w:val="0"/>
                              <w:divBdr>
                                <w:top w:val="none" w:sz="0" w:space="0" w:color="auto"/>
                                <w:left w:val="none" w:sz="0" w:space="0" w:color="auto"/>
                                <w:bottom w:val="none" w:sz="0" w:space="0" w:color="auto"/>
                                <w:right w:val="none" w:sz="0" w:space="0" w:color="auto"/>
                              </w:divBdr>
                              <w:divsChild>
                                <w:div w:id="174294714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61678773">
                                      <w:marLeft w:val="0"/>
                                      <w:marRight w:val="0"/>
                                      <w:marTop w:val="0"/>
                                      <w:marBottom w:val="0"/>
                                      <w:divBdr>
                                        <w:top w:val="none" w:sz="0" w:space="0" w:color="auto"/>
                                        <w:left w:val="none" w:sz="0" w:space="0" w:color="auto"/>
                                        <w:bottom w:val="none" w:sz="0" w:space="0" w:color="auto"/>
                                        <w:right w:val="none" w:sz="0" w:space="0" w:color="auto"/>
                                      </w:divBdr>
                                      <w:divsChild>
                                        <w:div w:id="14554470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62229081">
                                      <w:marLeft w:val="0"/>
                                      <w:marRight w:val="0"/>
                                      <w:marTop w:val="0"/>
                                      <w:marBottom w:val="0"/>
                                      <w:divBdr>
                                        <w:top w:val="none" w:sz="0" w:space="0" w:color="auto"/>
                                        <w:left w:val="none" w:sz="0" w:space="0" w:color="auto"/>
                                        <w:bottom w:val="none" w:sz="0" w:space="0" w:color="auto"/>
                                        <w:right w:val="none" w:sz="0" w:space="0" w:color="auto"/>
                                      </w:divBdr>
                                      <w:divsChild>
                                        <w:div w:id="2755281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881399">
                                      <w:marLeft w:val="0"/>
                                      <w:marRight w:val="0"/>
                                      <w:marTop w:val="0"/>
                                      <w:marBottom w:val="0"/>
                                      <w:divBdr>
                                        <w:top w:val="none" w:sz="0" w:space="0" w:color="auto"/>
                                        <w:left w:val="none" w:sz="0" w:space="0" w:color="auto"/>
                                        <w:bottom w:val="none" w:sz="0" w:space="0" w:color="auto"/>
                                        <w:right w:val="none" w:sz="0" w:space="0" w:color="auto"/>
                                      </w:divBdr>
                                      <w:divsChild>
                                        <w:div w:id="13185314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54342134">
                                      <w:marLeft w:val="0"/>
                                      <w:marRight w:val="0"/>
                                      <w:marTop w:val="0"/>
                                      <w:marBottom w:val="0"/>
                                      <w:divBdr>
                                        <w:top w:val="none" w:sz="0" w:space="0" w:color="auto"/>
                                        <w:left w:val="none" w:sz="0" w:space="0" w:color="auto"/>
                                        <w:bottom w:val="none" w:sz="0" w:space="0" w:color="auto"/>
                                        <w:right w:val="none" w:sz="0" w:space="0" w:color="auto"/>
                                      </w:divBdr>
                                      <w:divsChild>
                                        <w:div w:id="1168128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1035022">
                                      <w:marLeft w:val="0"/>
                                      <w:marRight w:val="0"/>
                                      <w:marTop w:val="0"/>
                                      <w:marBottom w:val="0"/>
                                      <w:divBdr>
                                        <w:top w:val="none" w:sz="0" w:space="0" w:color="auto"/>
                                        <w:left w:val="none" w:sz="0" w:space="0" w:color="auto"/>
                                        <w:bottom w:val="none" w:sz="0" w:space="0" w:color="auto"/>
                                        <w:right w:val="none" w:sz="0" w:space="0" w:color="auto"/>
                                      </w:divBdr>
                                      <w:divsChild>
                                        <w:div w:id="18630097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18064025">
                                      <w:marLeft w:val="0"/>
                                      <w:marRight w:val="0"/>
                                      <w:marTop w:val="0"/>
                                      <w:marBottom w:val="0"/>
                                      <w:divBdr>
                                        <w:top w:val="none" w:sz="0" w:space="0" w:color="auto"/>
                                        <w:left w:val="none" w:sz="0" w:space="0" w:color="auto"/>
                                        <w:bottom w:val="none" w:sz="0" w:space="0" w:color="auto"/>
                                        <w:right w:val="none" w:sz="0" w:space="0" w:color="auto"/>
                                      </w:divBdr>
                                      <w:divsChild>
                                        <w:div w:id="160659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2334531">
                                      <w:marLeft w:val="0"/>
                                      <w:marRight w:val="0"/>
                                      <w:marTop w:val="0"/>
                                      <w:marBottom w:val="0"/>
                                      <w:divBdr>
                                        <w:top w:val="none" w:sz="0" w:space="0" w:color="auto"/>
                                        <w:left w:val="none" w:sz="0" w:space="0" w:color="auto"/>
                                        <w:bottom w:val="none" w:sz="0" w:space="0" w:color="auto"/>
                                        <w:right w:val="none" w:sz="0" w:space="0" w:color="auto"/>
                                      </w:divBdr>
                                      <w:divsChild>
                                        <w:div w:id="127470435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95248056">
                                              <w:marLeft w:val="0"/>
                                              <w:marRight w:val="0"/>
                                              <w:marTop w:val="0"/>
                                              <w:marBottom w:val="0"/>
                                              <w:divBdr>
                                                <w:top w:val="none" w:sz="0" w:space="0" w:color="auto"/>
                                                <w:left w:val="none" w:sz="0" w:space="0" w:color="auto"/>
                                                <w:bottom w:val="none" w:sz="0" w:space="0" w:color="auto"/>
                                                <w:right w:val="none" w:sz="0" w:space="0" w:color="auto"/>
                                              </w:divBdr>
                                              <w:divsChild>
                                                <w:div w:id="1051229871">
                                                  <w:marLeft w:val="0"/>
                                                  <w:marRight w:val="0"/>
                                                  <w:marTop w:val="160"/>
                                                  <w:marBottom w:val="200"/>
                                                  <w:divBdr>
                                                    <w:top w:val="none" w:sz="0" w:space="0" w:color="auto"/>
                                                    <w:left w:val="none" w:sz="0" w:space="0" w:color="auto"/>
                                                    <w:bottom w:val="none" w:sz="0" w:space="0" w:color="auto"/>
                                                    <w:right w:val="none" w:sz="0" w:space="0" w:color="auto"/>
                                                  </w:divBdr>
                                                </w:div>
                                                <w:div w:id="1341392733">
                                                  <w:marLeft w:val="0"/>
                                                  <w:marRight w:val="0"/>
                                                  <w:marTop w:val="160"/>
                                                  <w:marBottom w:val="200"/>
                                                  <w:divBdr>
                                                    <w:top w:val="none" w:sz="0" w:space="0" w:color="auto"/>
                                                    <w:left w:val="none" w:sz="0" w:space="0" w:color="auto"/>
                                                    <w:bottom w:val="none" w:sz="0" w:space="0" w:color="auto"/>
                                                    <w:right w:val="none" w:sz="0" w:space="0" w:color="auto"/>
                                                  </w:divBdr>
                                                  <w:divsChild>
                                                    <w:div w:id="1601255198">
                                                      <w:marLeft w:val="0"/>
                                                      <w:marRight w:val="0"/>
                                                      <w:marTop w:val="0"/>
                                                      <w:marBottom w:val="0"/>
                                                      <w:divBdr>
                                                        <w:top w:val="none" w:sz="0" w:space="0" w:color="auto"/>
                                                        <w:left w:val="none" w:sz="0" w:space="0" w:color="auto"/>
                                                        <w:bottom w:val="none" w:sz="0" w:space="0" w:color="auto"/>
                                                        <w:right w:val="none" w:sz="0" w:space="0" w:color="auto"/>
                                                      </w:divBdr>
                                                      <w:divsChild>
                                                        <w:div w:id="991565301">
                                                          <w:marLeft w:val="0"/>
                                                          <w:marRight w:val="0"/>
                                                          <w:marTop w:val="160"/>
                                                          <w:marBottom w:val="200"/>
                                                          <w:divBdr>
                                                            <w:top w:val="none" w:sz="0" w:space="0" w:color="auto"/>
                                                            <w:left w:val="none" w:sz="0" w:space="0" w:color="auto"/>
                                                            <w:bottom w:val="none" w:sz="0" w:space="0" w:color="auto"/>
                                                            <w:right w:val="none" w:sz="0" w:space="0" w:color="auto"/>
                                                          </w:divBdr>
                                                          <w:divsChild>
                                                            <w:div w:id="8869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65">
                                                      <w:marLeft w:val="0"/>
                                                      <w:marRight w:val="0"/>
                                                      <w:marTop w:val="0"/>
                                                      <w:marBottom w:val="0"/>
                                                      <w:divBdr>
                                                        <w:top w:val="none" w:sz="0" w:space="0" w:color="auto"/>
                                                        <w:left w:val="none" w:sz="0" w:space="0" w:color="auto"/>
                                                        <w:bottom w:val="none" w:sz="0" w:space="0" w:color="auto"/>
                                                        <w:right w:val="none" w:sz="0" w:space="0" w:color="auto"/>
                                                      </w:divBdr>
                                                      <w:divsChild>
                                                        <w:div w:id="513572149">
                                                          <w:marLeft w:val="0"/>
                                                          <w:marRight w:val="0"/>
                                                          <w:marTop w:val="160"/>
                                                          <w:marBottom w:val="200"/>
                                                          <w:divBdr>
                                                            <w:top w:val="none" w:sz="0" w:space="0" w:color="auto"/>
                                                            <w:left w:val="none" w:sz="0" w:space="0" w:color="auto"/>
                                                            <w:bottom w:val="none" w:sz="0" w:space="0" w:color="auto"/>
                                                            <w:right w:val="none" w:sz="0" w:space="0" w:color="auto"/>
                                                          </w:divBdr>
                                                          <w:divsChild>
                                                            <w:div w:id="55739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0253">
                                                      <w:marLeft w:val="0"/>
                                                      <w:marRight w:val="0"/>
                                                      <w:marTop w:val="0"/>
                                                      <w:marBottom w:val="0"/>
                                                      <w:divBdr>
                                                        <w:top w:val="none" w:sz="0" w:space="0" w:color="auto"/>
                                                        <w:left w:val="none" w:sz="0" w:space="0" w:color="auto"/>
                                                        <w:bottom w:val="none" w:sz="0" w:space="0" w:color="auto"/>
                                                        <w:right w:val="none" w:sz="0" w:space="0" w:color="auto"/>
                                                      </w:divBdr>
                                                      <w:divsChild>
                                                        <w:div w:id="1979532404">
                                                          <w:marLeft w:val="0"/>
                                                          <w:marRight w:val="0"/>
                                                          <w:marTop w:val="160"/>
                                                          <w:marBottom w:val="200"/>
                                                          <w:divBdr>
                                                            <w:top w:val="none" w:sz="0" w:space="0" w:color="auto"/>
                                                            <w:left w:val="none" w:sz="0" w:space="0" w:color="auto"/>
                                                            <w:bottom w:val="none" w:sz="0" w:space="0" w:color="auto"/>
                                                            <w:right w:val="none" w:sz="0" w:space="0" w:color="auto"/>
                                                          </w:divBdr>
                                                          <w:divsChild>
                                                            <w:div w:id="14439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51616451">
      <w:bodyDiv w:val="1"/>
      <w:marLeft w:val="0"/>
      <w:marRight w:val="0"/>
      <w:marTop w:val="0"/>
      <w:marBottom w:val="0"/>
      <w:divBdr>
        <w:top w:val="none" w:sz="0" w:space="0" w:color="auto"/>
        <w:left w:val="none" w:sz="0" w:space="0" w:color="auto"/>
        <w:bottom w:val="none" w:sz="0" w:space="0" w:color="auto"/>
        <w:right w:val="none" w:sz="0" w:space="0" w:color="auto"/>
      </w:divBdr>
    </w:div>
    <w:div w:id="1109549476">
      <w:bodyDiv w:val="1"/>
      <w:marLeft w:val="0"/>
      <w:marRight w:val="0"/>
      <w:marTop w:val="0"/>
      <w:marBottom w:val="0"/>
      <w:divBdr>
        <w:top w:val="none" w:sz="0" w:space="0" w:color="auto"/>
        <w:left w:val="none" w:sz="0" w:space="0" w:color="auto"/>
        <w:bottom w:val="none" w:sz="0" w:space="0" w:color="auto"/>
        <w:right w:val="none" w:sz="0" w:space="0" w:color="auto"/>
      </w:divBdr>
      <w:divsChild>
        <w:div w:id="375543202">
          <w:marLeft w:val="340"/>
          <w:marRight w:val="0"/>
          <w:marTop w:val="160"/>
          <w:marBottom w:val="200"/>
          <w:divBdr>
            <w:top w:val="none" w:sz="0" w:space="0" w:color="auto"/>
            <w:left w:val="none" w:sz="0" w:space="0" w:color="auto"/>
            <w:bottom w:val="none" w:sz="0" w:space="0" w:color="auto"/>
            <w:right w:val="none" w:sz="0" w:space="0" w:color="auto"/>
          </w:divBdr>
        </w:div>
        <w:div w:id="1884921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9357187">
              <w:marLeft w:val="0"/>
              <w:marRight w:val="0"/>
              <w:marTop w:val="0"/>
              <w:marBottom w:val="0"/>
              <w:divBdr>
                <w:top w:val="none" w:sz="0" w:space="0" w:color="auto"/>
                <w:left w:val="none" w:sz="0" w:space="0" w:color="auto"/>
                <w:bottom w:val="none" w:sz="0" w:space="0" w:color="auto"/>
                <w:right w:val="none" w:sz="0" w:space="0" w:color="auto"/>
              </w:divBdr>
              <w:divsChild>
                <w:div w:id="1080712916">
                  <w:marLeft w:val="0"/>
                  <w:marRight w:val="0"/>
                  <w:marTop w:val="160"/>
                  <w:marBottom w:val="200"/>
                  <w:divBdr>
                    <w:top w:val="none" w:sz="0" w:space="0" w:color="auto"/>
                    <w:left w:val="none" w:sz="0" w:space="0" w:color="auto"/>
                    <w:bottom w:val="none" w:sz="0" w:space="0" w:color="auto"/>
                    <w:right w:val="none" w:sz="0" w:space="0" w:color="auto"/>
                  </w:divBdr>
                </w:div>
                <w:div w:id="2002149356">
                  <w:marLeft w:val="0"/>
                  <w:marRight w:val="0"/>
                  <w:marTop w:val="160"/>
                  <w:marBottom w:val="200"/>
                  <w:divBdr>
                    <w:top w:val="none" w:sz="0" w:space="0" w:color="auto"/>
                    <w:left w:val="none" w:sz="0" w:space="0" w:color="auto"/>
                    <w:bottom w:val="none" w:sz="0" w:space="0" w:color="auto"/>
                    <w:right w:val="none" w:sz="0" w:space="0" w:color="auto"/>
                  </w:divBdr>
                  <w:divsChild>
                    <w:div w:id="1124815030">
                      <w:marLeft w:val="0"/>
                      <w:marRight w:val="0"/>
                      <w:marTop w:val="0"/>
                      <w:marBottom w:val="0"/>
                      <w:divBdr>
                        <w:top w:val="none" w:sz="0" w:space="0" w:color="auto"/>
                        <w:left w:val="none" w:sz="0" w:space="0" w:color="auto"/>
                        <w:bottom w:val="none" w:sz="0" w:space="0" w:color="auto"/>
                        <w:right w:val="none" w:sz="0" w:space="0" w:color="auto"/>
                      </w:divBdr>
                      <w:divsChild>
                        <w:div w:id="911424564">
                          <w:marLeft w:val="0"/>
                          <w:marRight w:val="0"/>
                          <w:marTop w:val="160"/>
                          <w:marBottom w:val="200"/>
                          <w:divBdr>
                            <w:top w:val="none" w:sz="0" w:space="0" w:color="auto"/>
                            <w:left w:val="none" w:sz="0" w:space="0" w:color="auto"/>
                            <w:bottom w:val="none" w:sz="0" w:space="0" w:color="auto"/>
                            <w:right w:val="none" w:sz="0" w:space="0" w:color="auto"/>
                          </w:divBdr>
                          <w:divsChild>
                            <w:div w:id="31091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74725">
                      <w:marLeft w:val="0"/>
                      <w:marRight w:val="0"/>
                      <w:marTop w:val="0"/>
                      <w:marBottom w:val="0"/>
                      <w:divBdr>
                        <w:top w:val="none" w:sz="0" w:space="0" w:color="auto"/>
                        <w:left w:val="none" w:sz="0" w:space="0" w:color="auto"/>
                        <w:bottom w:val="none" w:sz="0" w:space="0" w:color="auto"/>
                        <w:right w:val="none" w:sz="0" w:space="0" w:color="auto"/>
                      </w:divBdr>
                      <w:divsChild>
                        <w:div w:id="1926960440">
                          <w:marLeft w:val="0"/>
                          <w:marRight w:val="0"/>
                          <w:marTop w:val="160"/>
                          <w:marBottom w:val="200"/>
                          <w:divBdr>
                            <w:top w:val="none" w:sz="0" w:space="0" w:color="auto"/>
                            <w:left w:val="none" w:sz="0" w:space="0" w:color="auto"/>
                            <w:bottom w:val="none" w:sz="0" w:space="0" w:color="auto"/>
                            <w:right w:val="none" w:sz="0" w:space="0" w:color="auto"/>
                          </w:divBdr>
                          <w:divsChild>
                            <w:div w:id="167722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4243">
                      <w:marLeft w:val="0"/>
                      <w:marRight w:val="0"/>
                      <w:marTop w:val="0"/>
                      <w:marBottom w:val="0"/>
                      <w:divBdr>
                        <w:top w:val="none" w:sz="0" w:space="0" w:color="auto"/>
                        <w:left w:val="none" w:sz="0" w:space="0" w:color="auto"/>
                        <w:bottom w:val="none" w:sz="0" w:space="0" w:color="auto"/>
                        <w:right w:val="none" w:sz="0" w:space="0" w:color="auto"/>
                      </w:divBdr>
                      <w:divsChild>
                        <w:div w:id="223640702">
                          <w:marLeft w:val="0"/>
                          <w:marRight w:val="0"/>
                          <w:marTop w:val="160"/>
                          <w:marBottom w:val="200"/>
                          <w:divBdr>
                            <w:top w:val="none" w:sz="0" w:space="0" w:color="auto"/>
                            <w:left w:val="none" w:sz="0" w:space="0" w:color="auto"/>
                            <w:bottom w:val="none" w:sz="0" w:space="0" w:color="auto"/>
                            <w:right w:val="none" w:sz="0" w:space="0" w:color="auto"/>
                          </w:divBdr>
                          <w:divsChild>
                            <w:div w:id="114643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863936">
      <w:bodyDiv w:val="1"/>
      <w:marLeft w:val="0"/>
      <w:marRight w:val="0"/>
      <w:marTop w:val="0"/>
      <w:marBottom w:val="0"/>
      <w:divBdr>
        <w:top w:val="none" w:sz="0" w:space="0" w:color="auto"/>
        <w:left w:val="none" w:sz="0" w:space="0" w:color="auto"/>
        <w:bottom w:val="none" w:sz="0" w:space="0" w:color="auto"/>
        <w:right w:val="none" w:sz="0" w:space="0" w:color="auto"/>
      </w:divBdr>
      <w:divsChild>
        <w:div w:id="199822851">
          <w:marLeft w:val="340"/>
          <w:marRight w:val="0"/>
          <w:marTop w:val="160"/>
          <w:marBottom w:val="200"/>
          <w:divBdr>
            <w:top w:val="none" w:sz="0" w:space="0" w:color="auto"/>
            <w:left w:val="none" w:sz="0" w:space="0" w:color="auto"/>
            <w:bottom w:val="none" w:sz="0" w:space="0" w:color="auto"/>
            <w:right w:val="none" w:sz="0" w:space="0" w:color="auto"/>
          </w:divBdr>
        </w:div>
        <w:div w:id="20828658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97871371">
              <w:marLeft w:val="0"/>
              <w:marRight w:val="0"/>
              <w:marTop w:val="0"/>
              <w:marBottom w:val="0"/>
              <w:divBdr>
                <w:top w:val="none" w:sz="0" w:space="0" w:color="auto"/>
                <w:left w:val="none" w:sz="0" w:space="0" w:color="auto"/>
                <w:bottom w:val="none" w:sz="0" w:space="0" w:color="auto"/>
                <w:right w:val="none" w:sz="0" w:space="0" w:color="auto"/>
              </w:divBdr>
              <w:divsChild>
                <w:div w:id="509834164">
                  <w:marLeft w:val="0"/>
                  <w:marRight w:val="0"/>
                  <w:marTop w:val="160"/>
                  <w:marBottom w:val="200"/>
                  <w:divBdr>
                    <w:top w:val="none" w:sz="0" w:space="0" w:color="auto"/>
                    <w:left w:val="none" w:sz="0" w:space="0" w:color="auto"/>
                    <w:bottom w:val="none" w:sz="0" w:space="0" w:color="auto"/>
                    <w:right w:val="none" w:sz="0" w:space="0" w:color="auto"/>
                  </w:divBdr>
                </w:div>
                <w:div w:id="1957179453">
                  <w:marLeft w:val="0"/>
                  <w:marRight w:val="0"/>
                  <w:marTop w:val="160"/>
                  <w:marBottom w:val="200"/>
                  <w:divBdr>
                    <w:top w:val="none" w:sz="0" w:space="0" w:color="auto"/>
                    <w:left w:val="none" w:sz="0" w:space="0" w:color="auto"/>
                    <w:bottom w:val="none" w:sz="0" w:space="0" w:color="auto"/>
                    <w:right w:val="none" w:sz="0" w:space="0" w:color="auto"/>
                  </w:divBdr>
                  <w:divsChild>
                    <w:div w:id="2026250433">
                      <w:marLeft w:val="0"/>
                      <w:marRight w:val="0"/>
                      <w:marTop w:val="0"/>
                      <w:marBottom w:val="0"/>
                      <w:divBdr>
                        <w:top w:val="none" w:sz="0" w:space="0" w:color="auto"/>
                        <w:left w:val="none" w:sz="0" w:space="0" w:color="auto"/>
                        <w:bottom w:val="none" w:sz="0" w:space="0" w:color="auto"/>
                        <w:right w:val="none" w:sz="0" w:space="0" w:color="auto"/>
                      </w:divBdr>
                      <w:divsChild>
                        <w:div w:id="260768948">
                          <w:marLeft w:val="0"/>
                          <w:marRight w:val="0"/>
                          <w:marTop w:val="160"/>
                          <w:marBottom w:val="200"/>
                          <w:divBdr>
                            <w:top w:val="none" w:sz="0" w:space="0" w:color="auto"/>
                            <w:left w:val="none" w:sz="0" w:space="0" w:color="auto"/>
                            <w:bottom w:val="none" w:sz="0" w:space="0" w:color="auto"/>
                            <w:right w:val="none" w:sz="0" w:space="0" w:color="auto"/>
                          </w:divBdr>
                          <w:divsChild>
                            <w:div w:id="16713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82746">
                      <w:marLeft w:val="0"/>
                      <w:marRight w:val="0"/>
                      <w:marTop w:val="0"/>
                      <w:marBottom w:val="0"/>
                      <w:divBdr>
                        <w:top w:val="none" w:sz="0" w:space="0" w:color="auto"/>
                        <w:left w:val="none" w:sz="0" w:space="0" w:color="auto"/>
                        <w:bottom w:val="none" w:sz="0" w:space="0" w:color="auto"/>
                        <w:right w:val="none" w:sz="0" w:space="0" w:color="auto"/>
                      </w:divBdr>
                      <w:divsChild>
                        <w:div w:id="2047828970">
                          <w:marLeft w:val="0"/>
                          <w:marRight w:val="0"/>
                          <w:marTop w:val="160"/>
                          <w:marBottom w:val="200"/>
                          <w:divBdr>
                            <w:top w:val="none" w:sz="0" w:space="0" w:color="auto"/>
                            <w:left w:val="none" w:sz="0" w:space="0" w:color="auto"/>
                            <w:bottom w:val="none" w:sz="0" w:space="0" w:color="auto"/>
                            <w:right w:val="none" w:sz="0" w:space="0" w:color="auto"/>
                          </w:divBdr>
                          <w:divsChild>
                            <w:div w:id="4934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657407">
                      <w:marLeft w:val="0"/>
                      <w:marRight w:val="0"/>
                      <w:marTop w:val="0"/>
                      <w:marBottom w:val="0"/>
                      <w:divBdr>
                        <w:top w:val="none" w:sz="0" w:space="0" w:color="auto"/>
                        <w:left w:val="none" w:sz="0" w:space="0" w:color="auto"/>
                        <w:bottom w:val="none" w:sz="0" w:space="0" w:color="auto"/>
                        <w:right w:val="none" w:sz="0" w:space="0" w:color="auto"/>
                      </w:divBdr>
                      <w:divsChild>
                        <w:div w:id="667094584">
                          <w:marLeft w:val="0"/>
                          <w:marRight w:val="0"/>
                          <w:marTop w:val="160"/>
                          <w:marBottom w:val="200"/>
                          <w:divBdr>
                            <w:top w:val="none" w:sz="0" w:space="0" w:color="auto"/>
                            <w:left w:val="none" w:sz="0" w:space="0" w:color="auto"/>
                            <w:bottom w:val="none" w:sz="0" w:space="0" w:color="auto"/>
                            <w:right w:val="none" w:sz="0" w:space="0" w:color="auto"/>
                          </w:divBdr>
                          <w:divsChild>
                            <w:div w:id="10500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688482">
      <w:bodyDiv w:val="1"/>
      <w:marLeft w:val="0"/>
      <w:marRight w:val="0"/>
      <w:marTop w:val="0"/>
      <w:marBottom w:val="0"/>
      <w:divBdr>
        <w:top w:val="none" w:sz="0" w:space="0" w:color="auto"/>
        <w:left w:val="none" w:sz="0" w:space="0" w:color="auto"/>
        <w:bottom w:val="none" w:sz="0" w:space="0" w:color="auto"/>
        <w:right w:val="none" w:sz="0" w:space="0" w:color="auto"/>
      </w:divBdr>
    </w:div>
    <w:div w:id="1597595757">
      <w:bodyDiv w:val="1"/>
      <w:marLeft w:val="0"/>
      <w:marRight w:val="0"/>
      <w:marTop w:val="0"/>
      <w:marBottom w:val="0"/>
      <w:divBdr>
        <w:top w:val="none" w:sz="0" w:space="0" w:color="auto"/>
        <w:left w:val="none" w:sz="0" w:space="0" w:color="auto"/>
        <w:bottom w:val="none" w:sz="0" w:space="0" w:color="auto"/>
        <w:right w:val="none" w:sz="0" w:space="0" w:color="auto"/>
      </w:divBdr>
      <w:divsChild>
        <w:div w:id="1017274012">
          <w:marLeft w:val="340"/>
          <w:marRight w:val="0"/>
          <w:marTop w:val="160"/>
          <w:marBottom w:val="200"/>
          <w:divBdr>
            <w:top w:val="none" w:sz="0" w:space="0" w:color="auto"/>
            <w:left w:val="none" w:sz="0" w:space="0" w:color="auto"/>
            <w:bottom w:val="none" w:sz="0" w:space="0" w:color="auto"/>
            <w:right w:val="none" w:sz="0" w:space="0" w:color="auto"/>
          </w:divBdr>
        </w:div>
        <w:div w:id="124245245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60837580">
              <w:marLeft w:val="0"/>
              <w:marRight w:val="0"/>
              <w:marTop w:val="0"/>
              <w:marBottom w:val="0"/>
              <w:divBdr>
                <w:top w:val="none" w:sz="0" w:space="0" w:color="auto"/>
                <w:left w:val="none" w:sz="0" w:space="0" w:color="auto"/>
                <w:bottom w:val="none" w:sz="0" w:space="0" w:color="auto"/>
                <w:right w:val="none" w:sz="0" w:space="0" w:color="auto"/>
              </w:divBdr>
              <w:divsChild>
                <w:div w:id="8793624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0308358">
              <w:marLeft w:val="0"/>
              <w:marRight w:val="0"/>
              <w:marTop w:val="0"/>
              <w:marBottom w:val="0"/>
              <w:divBdr>
                <w:top w:val="none" w:sz="0" w:space="0" w:color="auto"/>
                <w:left w:val="none" w:sz="0" w:space="0" w:color="auto"/>
                <w:bottom w:val="none" w:sz="0" w:space="0" w:color="auto"/>
                <w:right w:val="none" w:sz="0" w:space="0" w:color="auto"/>
              </w:divBdr>
              <w:divsChild>
                <w:div w:id="17962142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303031">
              <w:marLeft w:val="0"/>
              <w:marRight w:val="0"/>
              <w:marTop w:val="0"/>
              <w:marBottom w:val="0"/>
              <w:divBdr>
                <w:top w:val="none" w:sz="0" w:space="0" w:color="auto"/>
                <w:left w:val="none" w:sz="0" w:space="0" w:color="auto"/>
                <w:bottom w:val="none" w:sz="0" w:space="0" w:color="auto"/>
                <w:right w:val="none" w:sz="0" w:space="0" w:color="auto"/>
              </w:divBdr>
              <w:divsChild>
                <w:div w:id="2084570464">
                  <w:marLeft w:val="0"/>
                  <w:marRight w:val="0"/>
                  <w:marTop w:val="160"/>
                  <w:marBottom w:val="200"/>
                  <w:divBdr>
                    <w:top w:val="none" w:sz="0" w:space="0" w:color="auto"/>
                    <w:left w:val="none" w:sz="0" w:space="0" w:color="auto"/>
                    <w:bottom w:val="none" w:sz="0" w:space="0" w:color="auto"/>
                    <w:right w:val="none" w:sz="0" w:space="0" w:color="auto"/>
                  </w:divBdr>
                </w:div>
                <w:div w:id="1400395629">
                  <w:marLeft w:val="0"/>
                  <w:marRight w:val="0"/>
                  <w:marTop w:val="160"/>
                  <w:marBottom w:val="200"/>
                  <w:divBdr>
                    <w:top w:val="none" w:sz="0" w:space="0" w:color="auto"/>
                    <w:left w:val="none" w:sz="0" w:space="0" w:color="auto"/>
                    <w:bottom w:val="none" w:sz="0" w:space="0" w:color="auto"/>
                    <w:right w:val="none" w:sz="0" w:space="0" w:color="auto"/>
                  </w:divBdr>
                  <w:divsChild>
                    <w:div w:id="2095202991">
                      <w:marLeft w:val="0"/>
                      <w:marRight w:val="0"/>
                      <w:marTop w:val="0"/>
                      <w:marBottom w:val="0"/>
                      <w:divBdr>
                        <w:top w:val="none" w:sz="0" w:space="0" w:color="auto"/>
                        <w:left w:val="none" w:sz="0" w:space="0" w:color="auto"/>
                        <w:bottom w:val="none" w:sz="0" w:space="0" w:color="auto"/>
                        <w:right w:val="none" w:sz="0" w:space="0" w:color="auto"/>
                      </w:divBdr>
                      <w:divsChild>
                        <w:div w:id="957566374">
                          <w:marLeft w:val="0"/>
                          <w:marRight w:val="0"/>
                          <w:marTop w:val="160"/>
                          <w:marBottom w:val="200"/>
                          <w:divBdr>
                            <w:top w:val="none" w:sz="0" w:space="0" w:color="auto"/>
                            <w:left w:val="none" w:sz="0" w:space="0" w:color="auto"/>
                            <w:bottom w:val="none" w:sz="0" w:space="0" w:color="auto"/>
                            <w:right w:val="none" w:sz="0" w:space="0" w:color="auto"/>
                          </w:divBdr>
                          <w:divsChild>
                            <w:div w:id="110264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60643">
                      <w:marLeft w:val="0"/>
                      <w:marRight w:val="0"/>
                      <w:marTop w:val="0"/>
                      <w:marBottom w:val="0"/>
                      <w:divBdr>
                        <w:top w:val="none" w:sz="0" w:space="0" w:color="auto"/>
                        <w:left w:val="none" w:sz="0" w:space="0" w:color="auto"/>
                        <w:bottom w:val="none" w:sz="0" w:space="0" w:color="auto"/>
                        <w:right w:val="none" w:sz="0" w:space="0" w:color="auto"/>
                      </w:divBdr>
                      <w:divsChild>
                        <w:div w:id="1689402297">
                          <w:marLeft w:val="0"/>
                          <w:marRight w:val="0"/>
                          <w:marTop w:val="160"/>
                          <w:marBottom w:val="200"/>
                          <w:divBdr>
                            <w:top w:val="none" w:sz="0" w:space="0" w:color="auto"/>
                            <w:left w:val="none" w:sz="0" w:space="0" w:color="auto"/>
                            <w:bottom w:val="none" w:sz="0" w:space="0" w:color="auto"/>
                            <w:right w:val="none" w:sz="0" w:space="0" w:color="auto"/>
                          </w:divBdr>
                          <w:divsChild>
                            <w:div w:id="163875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05691">
                      <w:marLeft w:val="0"/>
                      <w:marRight w:val="0"/>
                      <w:marTop w:val="0"/>
                      <w:marBottom w:val="0"/>
                      <w:divBdr>
                        <w:top w:val="none" w:sz="0" w:space="0" w:color="auto"/>
                        <w:left w:val="none" w:sz="0" w:space="0" w:color="auto"/>
                        <w:bottom w:val="none" w:sz="0" w:space="0" w:color="auto"/>
                        <w:right w:val="none" w:sz="0" w:space="0" w:color="auto"/>
                      </w:divBdr>
                      <w:divsChild>
                        <w:div w:id="807090577">
                          <w:marLeft w:val="0"/>
                          <w:marRight w:val="0"/>
                          <w:marTop w:val="160"/>
                          <w:marBottom w:val="200"/>
                          <w:divBdr>
                            <w:top w:val="none" w:sz="0" w:space="0" w:color="auto"/>
                            <w:left w:val="none" w:sz="0" w:space="0" w:color="auto"/>
                            <w:bottom w:val="none" w:sz="0" w:space="0" w:color="auto"/>
                            <w:right w:val="none" w:sz="0" w:space="0" w:color="auto"/>
                          </w:divBdr>
                          <w:divsChild>
                            <w:div w:id="2139756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773293">
      <w:bodyDiv w:val="1"/>
      <w:marLeft w:val="0"/>
      <w:marRight w:val="0"/>
      <w:marTop w:val="0"/>
      <w:marBottom w:val="0"/>
      <w:divBdr>
        <w:top w:val="none" w:sz="0" w:space="0" w:color="auto"/>
        <w:left w:val="none" w:sz="0" w:space="0" w:color="auto"/>
        <w:bottom w:val="none" w:sz="0" w:space="0" w:color="auto"/>
        <w:right w:val="none" w:sz="0" w:space="0" w:color="auto"/>
      </w:divBdr>
    </w:div>
    <w:div w:id="1665475457">
      <w:bodyDiv w:val="1"/>
      <w:marLeft w:val="0"/>
      <w:marRight w:val="0"/>
      <w:marTop w:val="0"/>
      <w:marBottom w:val="0"/>
      <w:divBdr>
        <w:top w:val="none" w:sz="0" w:space="0" w:color="auto"/>
        <w:left w:val="none" w:sz="0" w:space="0" w:color="auto"/>
        <w:bottom w:val="none" w:sz="0" w:space="0" w:color="auto"/>
        <w:right w:val="none" w:sz="0" w:space="0" w:color="auto"/>
      </w:divBdr>
    </w:div>
    <w:div w:id="1836610274">
      <w:bodyDiv w:val="1"/>
      <w:marLeft w:val="0"/>
      <w:marRight w:val="0"/>
      <w:marTop w:val="0"/>
      <w:marBottom w:val="0"/>
      <w:divBdr>
        <w:top w:val="none" w:sz="0" w:space="0" w:color="auto"/>
        <w:left w:val="none" w:sz="0" w:space="0" w:color="auto"/>
        <w:bottom w:val="none" w:sz="0" w:space="0" w:color="auto"/>
        <w:right w:val="none" w:sz="0" w:space="0" w:color="auto"/>
      </w:divBdr>
    </w:div>
    <w:div w:id="1837498726">
      <w:bodyDiv w:val="1"/>
      <w:marLeft w:val="0"/>
      <w:marRight w:val="0"/>
      <w:marTop w:val="0"/>
      <w:marBottom w:val="0"/>
      <w:divBdr>
        <w:top w:val="none" w:sz="0" w:space="0" w:color="auto"/>
        <w:left w:val="none" w:sz="0" w:space="0" w:color="auto"/>
        <w:bottom w:val="none" w:sz="0" w:space="0" w:color="auto"/>
        <w:right w:val="none" w:sz="0" w:space="0" w:color="auto"/>
      </w:divBdr>
    </w:div>
    <w:div w:id="19855028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portal.clubrunner.ca/8229"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rtal.clubrunner.ca/822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ocg.nsw.gov.au/sites/default/files/2022-01/T_CSS_ComplaintRecordForm.docx"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legislation.nsw.gov.au/view/html/inforce/current/act-1998-15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URL goes here</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d1db7b6c-4384-48ea-a6a8-2bd948731f05" xsi:nil="true"/>
  </documentManagement>
</p:properties>
</file>

<file path=customXml/item4.xml><?xml version="1.0" encoding="utf-8"?>
<metadata xmlns="http://www.objective.com/ecm/document/metadata/A8F43476EB784464BFCC994945052FE7" version="1.0.0">
  <systemFields>
    <field name="Objective-Id">
      <value order="0">A9344249</value>
    </field>
    <field name="Objective-Title">
      <value order="0">02_Child Safe Policy sample_template FINAL</value>
    </field>
    <field name="Objective-Description">
      <value order="0"/>
    </field>
    <field name="Objective-CreationStamp">
      <value order="0">2024-12-16T01:05:45Z</value>
    </field>
    <field name="Objective-IsApproved">
      <value order="0">false</value>
    </field>
    <field name="Objective-IsPublished">
      <value order="0">true</value>
    </field>
    <field name="Objective-DatePublished">
      <value order="0">2025-03-09T07:12:04Z</value>
    </field>
    <field name="Objective-ModificationStamp">
      <value order="0">2025-03-09T07:12:04Z</value>
    </field>
    <field name="Objective-Owner">
      <value order="0">Helen Price</value>
    </field>
    <field name="Objective-Path">
      <value order="0">Objective Global Folder:1. Office of the Children's Guardian (OCG):1. Office of the Children's Guardian File Plan (OCG):CHILD SAFE ORGANISATIONS (CSO):CHILD SAFE STANDARDS PROJECT:Child Safe Strategic Projects:Project B2: Getting Started:Child Safe Policy samples</value>
    </field>
    <field name="Objective-Parent">
      <value order="0">Child Safe Policy samples</value>
    </field>
    <field name="Objective-State">
      <value order="0">Published</value>
    </field>
    <field name="Objective-VersionId">
      <value order="0">vA14192529</value>
    </field>
    <field name="Objective-Version">
      <value order="0">2.0</value>
    </field>
    <field name="Objective-VersionNumber">
      <value order="0">2</value>
    </field>
    <field name="Objective-VersionComment">
      <value order="0"/>
    </field>
    <field name="Objective-FileNumber">
      <value order="0">OCG24/1032</value>
    </field>
    <field name="Objective-Classification">
      <value order="0"/>
    </field>
    <field name="Objective-Caveats">
      <value order="0"/>
    </field>
  </systemFields>
  <catalogues>
    <catalogue name="Document Type Catalogue" type="type" ori="id:cA63">
      <field name="Objective-Security Classification">
        <value order="0">UNCLASSIFIED</value>
      </field>
      <field name="Objective-DLM">
        <value order="0">No Impact</value>
      </field>
      <field name="Objective-Vital Record">
        <value order="0">No</value>
      </field>
      <field name="Objective-Current Approver">
        <value order="0"/>
      </field>
      <field name="Objective-Approval Status">
        <value order="0"/>
      </field>
      <field name="Objective-Approval History">
        <value order="0"/>
      </field>
      <field name="Objective-Document Tag(s)">
        <value order="0"/>
      </field>
      <field name="Objective-Connect Creator">
        <value order="0"/>
      </field>
      <field name="Objective-Shared By">
        <value order="0"/>
      </field>
    </catalogue>
  </catalogues>
</metadata>
</file>

<file path=customXml/item5.xml><?xml version="1.0" encoding="utf-8"?>
<ct:contentTypeSchema xmlns:ct="http://schemas.microsoft.com/office/2006/metadata/contentType" xmlns:ma="http://schemas.microsoft.com/office/2006/metadata/properties/metaAttributes" ct:_="" ma:_="" ma:contentTypeName="Document" ma:contentTypeID="0x01010051A13C8E7C731F479BB3D06BBAE9A9C9" ma:contentTypeVersion="16" ma:contentTypeDescription="Create a new document." ma:contentTypeScope="" ma:versionID="73d5f5634007a6aac5416c5473a2cdcb">
  <xsd:schema xmlns:xsd="http://www.w3.org/2001/XMLSchema" xmlns:xs="http://www.w3.org/2001/XMLSchema" xmlns:p="http://schemas.microsoft.com/office/2006/metadata/properties" xmlns:ns3="d1db7b6c-4384-48ea-a6a8-2bd948731f05" xmlns:ns4="8a7f622c-ebea-4c96-81b8-51a85b9aa1cc" targetNamespace="http://schemas.microsoft.com/office/2006/metadata/properties" ma:root="true" ma:fieldsID="be0713418c6b78a0404ee2d0b70c7bbd" ns3:_="" ns4:_="">
    <xsd:import namespace="d1db7b6c-4384-48ea-a6a8-2bd948731f05"/>
    <xsd:import namespace="8a7f622c-ebea-4c96-81b8-51a85b9aa1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db7b6c-4384-48ea-a6a8-2bd948731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7f622c-ebea-4c96-81b8-51a85b9aa1c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0EF0DD1-44FC-4D4D-9782-EACE23B0F588}">
  <ds:schemaRefs>
    <ds:schemaRef ds:uri="http://schemas.openxmlformats.org/officeDocument/2006/bibliography"/>
  </ds:schemaRefs>
</ds:datastoreItem>
</file>

<file path=customXml/itemProps3.xml><?xml version="1.0" encoding="utf-8"?>
<ds:datastoreItem xmlns:ds="http://schemas.openxmlformats.org/officeDocument/2006/customXml" ds:itemID="{758A6D4A-EE32-4D34-A22B-08BADD3A17F7}">
  <ds:schemaRefs>
    <ds:schemaRef ds:uri="http://schemas.microsoft.com/office/2006/metadata/properties"/>
    <ds:schemaRef ds:uri="http://schemas.microsoft.com/office/infopath/2007/PartnerControls"/>
    <ds:schemaRef ds:uri="d1db7b6c-4384-48ea-a6a8-2bd948731f05"/>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A8F43476EB784464BFCC994945052FE7"/>
  </ds:schemaRefs>
</ds:datastoreItem>
</file>

<file path=customXml/itemProps5.xml><?xml version="1.0" encoding="utf-8"?>
<ds:datastoreItem xmlns:ds="http://schemas.openxmlformats.org/officeDocument/2006/customXml" ds:itemID="{D19D8BB7-826F-4C25-9176-C3D64F5778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db7b6c-4384-48ea-a6a8-2bd948731f05"/>
    <ds:schemaRef ds:uri="8a7f622c-ebea-4c96-81b8-51a85b9aa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12EE1B9-2889-4833-9DA5-E35E0E9A84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4386</Words>
  <Characters>25002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Referee interview template</vt:lpstr>
    </vt:vector>
  </TitlesOfParts>
  <Company>Independent Name Here</Company>
  <LinksUpToDate>false</LinksUpToDate>
  <CharactersWithSpaces>29330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Referee interview template</dc:title>
  <dc:subject/>
  <dc:creator>Microsoft Office User</dc:creator>
  <cp:keywords/>
  <cp:lastModifiedBy>Brian Munro</cp:lastModifiedBy>
  <cp:revision>5</cp:revision>
  <cp:lastPrinted>2021-11-26T05:35:00Z</cp:lastPrinted>
  <dcterms:created xsi:type="dcterms:W3CDTF">2025-06-02T07:23:00Z</dcterms:created>
  <dcterms:modified xsi:type="dcterms:W3CDTF">2025-06-05T21:43:00Z</dcterms:modified>
  <cp:category>Subtitle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0x01010051A13C8E7C731F479BB3D06BBAE9A9C9</vt:lpwstr>
  </property>
  <property fmtid="{D5CDD505-2E9C-101B-9397-08002B2CF9AE}" pid="3" name="Objective-Id">
    <vt:lpwstr>A9344249</vt:lpwstr>
  </property>
  <property fmtid="{D5CDD505-2E9C-101B-9397-08002B2CF9AE}" pid="4" name="Objective-Title">
    <vt:lpwstr>02_Child Safe Policy sample_template FINAL</vt:lpwstr>
  </property>
  <property fmtid="{D5CDD505-2E9C-101B-9397-08002B2CF9AE}" pid="5" name="Objective-Description">
    <vt:lpwstr/>
  </property>
  <property fmtid="{D5CDD505-2E9C-101B-9397-08002B2CF9AE}" pid="6" name="Objective-CreationStamp">
    <vt:filetime>2024-12-16T01:05:45Z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2025-03-09T07:12:04Z</vt:filetime>
  </property>
  <property fmtid="{D5CDD505-2E9C-101B-9397-08002B2CF9AE}" pid="10" name="Objective-ModificationStamp">
    <vt:filetime>2025-03-09T07:12:04Z</vt:filetime>
  </property>
  <property fmtid="{D5CDD505-2E9C-101B-9397-08002B2CF9AE}" pid="11" name="Objective-Owner">
    <vt:lpwstr>Helen Price</vt:lpwstr>
  </property>
  <property fmtid="{D5CDD505-2E9C-101B-9397-08002B2CF9AE}" pid="12" name="Objective-Path">
    <vt:lpwstr>Objective Global Folder:1. Office of the Children's Guardian (OCG):1. Office of the Children's Guardian File Plan (OCG):CHILD SAFE ORGANISATIONS (CSO):CHILD SAFE STANDARDS PROJECT:Child Safe Strategic Projects:Project B2: Getting Started:Child Safe Policy samples</vt:lpwstr>
  </property>
  <property fmtid="{D5CDD505-2E9C-101B-9397-08002B2CF9AE}" pid="13" name="Objective-Parent">
    <vt:lpwstr>Child Safe Policy samples</vt:lpwstr>
  </property>
  <property fmtid="{D5CDD505-2E9C-101B-9397-08002B2CF9AE}" pid="14" name="Objective-State">
    <vt:lpwstr>Published</vt:lpwstr>
  </property>
  <property fmtid="{D5CDD505-2E9C-101B-9397-08002B2CF9AE}" pid="15" name="Objective-VersionId">
    <vt:lpwstr>vA14192529</vt:lpwstr>
  </property>
  <property fmtid="{D5CDD505-2E9C-101B-9397-08002B2CF9AE}" pid="16" name="Objective-Version">
    <vt:lpwstr>2.0</vt:lpwstr>
  </property>
  <property fmtid="{D5CDD505-2E9C-101B-9397-08002B2CF9AE}" pid="17" name="Objective-VersionNumber">
    <vt:r8>2</vt:r8>
  </property>
  <property fmtid="{D5CDD505-2E9C-101B-9397-08002B2CF9AE}" pid="18" name="Objective-VersionComment">
    <vt:lpwstr/>
  </property>
  <property fmtid="{D5CDD505-2E9C-101B-9397-08002B2CF9AE}" pid="19" name="Objective-FileNumber">
    <vt:lpwstr>OCG24/1032</vt:lpwstr>
  </property>
  <property fmtid="{D5CDD505-2E9C-101B-9397-08002B2CF9AE}" pid="20" name="Objective-Classification">
    <vt:lpwstr/>
  </property>
  <property fmtid="{D5CDD505-2E9C-101B-9397-08002B2CF9AE}" pid="21" name="Objective-Caveats">
    <vt:lpwstr/>
  </property>
  <property fmtid="{D5CDD505-2E9C-101B-9397-08002B2CF9AE}" pid="22" name="Objective-Security Classification">
    <vt:lpwstr>UNCLASSIFIED</vt:lpwstr>
  </property>
  <property fmtid="{D5CDD505-2E9C-101B-9397-08002B2CF9AE}" pid="23" name="Objective-DLM">
    <vt:lpwstr>No Impact</vt:lpwstr>
  </property>
  <property fmtid="{D5CDD505-2E9C-101B-9397-08002B2CF9AE}" pid="24" name="Objective-Vital Record">
    <vt:lpwstr>No</vt:lpwstr>
  </property>
  <property fmtid="{D5CDD505-2E9C-101B-9397-08002B2CF9AE}" pid="25" name="Objective-Current Approver">
    <vt:lpwstr/>
  </property>
  <property fmtid="{D5CDD505-2E9C-101B-9397-08002B2CF9AE}" pid="26" name="Objective-Approval Status">
    <vt:lpwstr/>
  </property>
  <property fmtid="{D5CDD505-2E9C-101B-9397-08002B2CF9AE}" pid="27" name="Objective-Approval History">
    <vt:lpwstr/>
  </property>
  <property fmtid="{D5CDD505-2E9C-101B-9397-08002B2CF9AE}" pid="28" name="Objective-Document Tag(s)">
    <vt:lpwstr/>
  </property>
  <property fmtid="{D5CDD505-2E9C-101B-9397-08002B2CF9AE}" pid="29" name="Objective-Connect Creator">
    <vt:lpwstr/>
  </property>
  <property fmtid="{D5CDD505-2E9C-101B-9397-08002B2CF9AE}" pid="30" name="Objective-Shared By">
    <vt:lpwstr/>
  </property>
  <property fmtid="{D5CDD505-2E9C-101B-9397-08002B2CF9AE}" pid="31" name="Objective-Comment">
    <vt:lpwstr/>
  </property>
</Properties>
</file>