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7074" w14:textId="2A2CA5EE" w:rsidR="008915D1" w:rsidRDefault="006C2763" w:rsidP="004E6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495F74"/>
          <w:sz w:val="56"/>
          <w:szCs w:val="56"/>
        </w:rPr>
      </w:pPr>
      <w:r w:rsidRPr="00883A84">
        <w:rPr>
          <w:rFonts w:cstheme="minorHAnsi"/>
          <w:color w:val="495F74"/>
          <w:sz w:val="56"/>
          <w:szCs w:val="56"/>
        </w:rPr>
        <w:t xml:space="preserve">YOUTH at </w:t>
      </w:r>
      <w:r w:rsidR="008915D1" w:rsidRPr="00883A84">
        <w:rPr>
          <w:rFonts w:cstheme="minorHAnsi"/>
          <w:color w:val="495F74"/>
          <w:sz w:val="56"/>
          <w:szCs w:val="56"/>
        </w:rPr>
        <w:t>Rotary Club of Wahroonga</w:t>
      </w:r>
    </w:p>
    <w:p w14:paraId="0DE653BC" w14:textId="0692B979" w:rsidR="0037314A" w:rsidRPr="0037314A" w:rsidRDefault="0037314A" w:rsidP="004E6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495F74"/>
          <w:sz w:val="48"/>
          <w:szCs w:val="48"/>
        </w:rPr>
      </w:pPr>
      <w:r w:rsidRPr="0037314A">
        <w:rPr>
          <w:rFonts w:cstheme="minorHAnsi"/>
          <w:b/>
          <w:bCs/>
          <w:i/>
          <w:iCs/>
          <w:color w:val="495F74"/>
          <w:sz w:val="48"/>
          <w:szCs w:val="48"/>
        </w:rPr>
        <w:t>Service Above Self</w:t>
      </w:r>
    </w:p>
    <w:p w14:paraId="45E2124D" w14:textId="7B94A943" w:rsidR="0037314A" w:rsidRPr="003B568C" w:rsidRDefault="003B568C" w:rsidP="004E6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95F74"/>
          <w:sz w:val="32"/>
          <w:szCs w:val="32"/>
        </w:rPr>
      </w:pPr>
      <w:r w:rsidRPr="003B568C">
        <w:rPr>
          <w:rFonts w:cstheme="minorHAnsi"/>
          <w:b/>
          <w:bCs/>
          <w:color w:val="495F74"/>
          <w:sz w:val="32"/>
          <w:szCs w:val="32"/>
        </w:rPr>
        <w:t>20</w:t>
      </w:r>
      <w:r w:rsidR="006F687D">
        <w:rPr>
          <w:rFonts w:cstheme="minorHAnsi"/>
          <w:b/>
          <w:bCs/>
          <w:color w:val="495F74"/>
          <w:sz w:val="32"/>
          <w:szCs w:val="32"/>
        </w:rPr>
        <w:t>20</w:t>
      </w:r>
      <w:r w:rsidRPr="003B568C">
        <w:rPr>
          <w:rFonts w:cstheme="minorHAnsi"/>
          <w:b/>
          <w:bCs/>
          <w:color w:val="495F74"/>
          <w:sz w:val="32"/>
          <w:szCs w:val="32"/>
        </w:rPr>
        <w:t xml:space="preserve"> / 202</w:t>
      </w:r>
      <w:r w:rsidR="006F687D">
        <w:rPr>
          <w:rFonts w:cstheme="minorHAnsi"/>
          <w:b/>
          <w:bCs/>
          <w:color w:val="495F74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779"/>
      </w:tblGrid>
      <w:tr w:rsidR="00DE2AFE" w:rsidRPr="004E6C23" w14:paraId="4D1E74CA" w14:textId="77777777" w:rsidTr="0037314A">
        <w:trPr>
          <w:trHeight w:val="11520"/>
        </w:trPr>
        <w:tc>
          <w:tcPr>
            <w:tcW w:w="4531" w:type="dxa"/>
          </w:tcPr>
          <w:p w14:paraId="0AAA69E1" w14:textId="77777777" w:rsidR="00DE2AFE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color w:val="495F74"/>
              </w:rPr>
            </w:pPr>
          </w:p>
          <w:p w14:paraId="63C98F4D" w14:textId="332EADE0" w:rsidR="00DE2AFE" w:rsidRPr="003D4078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  <w:sz w:val="24"/>
                <w:szCs w:val="24"/>
              </w:rPr>
            </w:pPr>
            <w:r w:rsidRPr="003D4078">
              <w:rPr>
                <w:rFonts w:cstheme="minorHAnsi"/>
                <w:b/>
                <w:bCs/>
                <w:color w:val="495F74"/>
                <w:sz w:val="24"/>
                <w:szCs w:val="24"/>
              </w:rPr>
              <w:t>About Us</w:t>
            </w:r>
            <w:r w:rsidR="006D00C1">
              <w:rPr>
                <w:rFonts w:cstheme="minorHAnsi"/>
                <w:b/>
                <w:bCs/>
                <w:color w:val="495F74"/>
                <w:sz w:val="24"/>
                <w:szCs w:val="24"/>
              </w:rPr>
              <w:t xml:space="preserve"> </w:t>
            </w:r>
          </w:p>
          <w:p w14:paraId="0F4DEF0F" w14:textId="35F154D7" w:rsidR="00DE2AFE" w:rsidRPr="004E6C23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We have a wide range of Youth projects including Rotary International Youth Leadership Courses</w:t>
            </w:r>
            <w:r w:rsidR="008F729C">
              <w:rPr>
                <w:rFonts w:cstheme="minorHAnsi"/>
                <w:color w:val="495F74"/>
              </w:rPr>
              <w:t>;</w:t>
            </w:r>
            <w:r w:rsidRPr="004E6C23">
              <w:rPr>
                <w:rFonts w:cstheme="minorHAnsi"/>
                <w:color w:val="495F74"/>
              </w:rPr>
              <w:t xml:space="preserve"> PCYC, StreetWork and KYDS Youth in Crisis programs</w:t>
            </w:r>
            <w:r w:rsidR="008F729C">
              <w:rPr>
                <w:rFonts w:cstheme="minorHAnsi"/>
                <w:color w:val="495F74"/>
              </w:rPr>
              <w:t>;</w:t>
            </w:r>
            <w:r w:rsidRPr="004E6C23">
              <w:rPr>
                <w:rFonts w:cstheme="minorHAnsi"/>
                <w:color w:val="495F74"/>
              </w:rPr>
              <w:t xml:space="preserve"> Youth Research at the Australasian Research Institute</w:t>
            </w:r>
            <w:r w:rsidR="008F729C">
              <w:rPr>
                <w:rFonts w:cstheme="minorHAnsi"/>
                <w:color w:val="495F74"/>
              </w:rPr>
              <w:t>;</w:t>
            </w:r>
            <w:r w:rsidRPr="004E6C23">
              <w:rPr>
                <w:rFonts w:cstheme="minorHAnsi"/>
                <w:color w:val="495F74"/>
              </w:rPr>
              <w:t xml:space="preserve"> HKYN Mental Health Forums, provision and support of Novice Driver Offenders Online software, local School projects and other Community programs such as Studio ARTES. Wahroonga Rotary </w:t>
            </w:r>
            <w:r w:rsidR="008F729C">
              <w:rPr>
                <w:rFonts w:cstheme="minorHAnsi"/>
                <w:color w:val="495F74"/>
              </w:rPr>
              <w:t xml:space="preserve">also </w:t>
            </w:r>
            <w:r w:rsidRPr="004E6C23">
              <w:rPr>
                <w:rFonts w:cstheme="minorHAnsi"/>
                <w:color w:val="495F74"/>
              </w:rPr>
              <w:t>provides Bursaries for deserving students at St Lucy’s and St Edmunds</w:t>
            </w:r>
            <w:r w:rsidR="008F729C">
              <w:rPr>
                <w:rFonts w:cstheme="minorHAnsi"/>
                <w:color w:val="495F74"/>
              </w:rPr>
              <w:t>.</w:t>
            </w:r>
          </w:p>
          <w:p w14:paraId="3BD8D1C4" w14:textId="77777777" w:rsidR="00DE2AFE" w:rsidRPr="004E6C23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</w:p>
          <w:p w14:paraId="07F41257" w14:textId="77777777" w:rsidR="00DE2AFE" w:rsidRPr="003D4078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  <w:sz w:val="24"/>
                <w:szCs w:val="24"/>
              </w:rPr>
            </w:pPr>
            <w:r w:rsidRPr="003D4078">
              <w:rPr>
                <w:rFonts w:cstheme="minorHAnsi"/>
                <w:b/>
                <w:bCs/>
                <w:color w:val="495F74"/>
                <w:sz w:val="24"/>
                <w:szCs w:val="24"/>
              </w:rPr>
              <w:t>Fundraising</w:t>
            </w:r>
          </w:p>
          <w:p w14:paraId="397047AE" w14:textId="77777777" w:rsidR="00DE2AFE" w:rsidRPr="004E6C23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Wahroonga Rotary has raised and spent over</w:t>
            </w:r>
          </w:p>
          <w:p w14:paraId="237AC145" w14:textId="77777777" w:rsidR="00DE2AFE" w:rsidRPr="004E6C23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$325,000 on Youth Projects over the last 10</w:t>
            </w:r>
          </w:p>
          <w:p w14:paraId="37552C7D" w14:textId="77777777" w:rsidR="00DE2AFE" w:rsidRPr="004E6C23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years. Most of these funds have come from 2</w:t>
            </w:r>
          </w:p>
          <w:p w14:paraId="599888A2" w14:textId="77777777" w:rsidR="00DE2AFE" w:rsidRPr="004E6C23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 xml:space="preserve">sources: </w:t>
            </w:r>
            <w:r w:rsidRPr="004E6C23">
              <w:rPr>
                <w:rFonts w:cstheme="minorHAnsi"/>
                <w:b/>
                <w:bCs/>
                <w:color w:val="495F74"/>
              </w:rPr>
              <w:t>The Novus Foundation</w:t>
            </w:r>
            <w:r w:rsidRPr="004E6C23">
              <w:rPr>
                <w:rFonts w:cstheme="minorHAnsi"/>
                <w:color w:val="495F74"/>
              </w:rPr>
              <w:t xml:space="preserve"> with their Gala</w:t>
            </w:r>
          </w:p>
          <w:p w14:paraId="4BBE84CB" w14:textId="065094E6" w:rsidR="00DE2AFE" w:rsidRPr="004E6C23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Dinners and</w:t>
            </w:r>
            <w:r w:rsidRPr="008F729C">
              <w:rPr>
                <w:rFonts w:cstheme="minorHAnsi"/>
                <w:b/>
                <w:bCs/>
                <w:color w:val="495F74"/>
              </w:rPr>
              <w:t xml:space="preserve"> Raffle</w:t>
            </w:r>
            <w:r w:rsidRPr="008F729C">
              <w:rPr>
                <w:rFonts w:cstheme="minorHAnsi"/>
                <w:color w:val="495F74"/>
              </w:rPr>
              <w:t xml:space="preserve"> </w:t>
            </w:r>
            <w:r w:rsidRPr="004E6C23">
              <w:rPr>
                <w:rFonts w:cstheme="minorHAnsi"/>
                <w:color w:val="495F74"/>
              </w:rPr>
              <w:t>collections specifically for</w:t>
            </w:r>
          </w:p>
          <w:p w14:paraId="66F946B2" w14:textId="77777777" w:rsidR="00DE2AFE" w:rsidRPr="004E6C23" w:rsidRDefault="00DE2AFE" w:rsidP="008F72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Bursaries for St Lucy’s and St Edmunds schools</w:t>
            </w:r>
          </w:p>
          <w:p w14:paraId="041A0A89" w14:textId="77777777" w:rsidR="00DE2AFE" w:rsidRPr="004E6C23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</w:rPr>
            </w:pPr>
          </w:p>
          <w:p w14:paraId="7612E483" w14:textId="77777777" w:rsidR="00DE2AFE" w:rsidRPr="003D4078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  <w:sz w:val="24"/>
                <w:szCs w:val="24"/>
              </w:rPr>
            </w:pPr>
            <w:r w:rsidRPr="003D4078">
              <w:rPr>
                <w:rFonts w:cstheme="minorHAnsi"/>
                <w:b/>
                <w:bCs/>
                <w:color w:val="495F74"/>
                <w:sz w:val="24"/>
                <w:szCs w:val="24"/>
              </w:rPr>
              <w:t>Novus Foundation</w:t>
            </w:r>
          </w:p>
          <w:p w14:paraId="39DFF6EA" w14:textId="41DC0E9C" w:rsidR="00DE2AFE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 xml:space="preserve">A Gala Dinner </w:t>
            </w:r>
            <w:r>
              <w:rPr>
                <w:rFonts w:cstheme="minorHAnsi"/>
                <w:color w:val="495F74"/>
              </w:rPr>
              <w:t xml:space="preserve">is </w:t>
            </w:r>
            <w:r w:rsidRPr="004E6C23">
              <w:rPr>
                <w:rFonts w:cstheme="minorHAnsi"/>
                <w:color w:val="495F74"/>
              </w:rPr>
              <w:t>held</w:t>
            </w:r>
            <w:r w:rsidR="00181731">
              <w:rPr>
                <w:rFonts w:cstheme="minorHAnsi"/>
                <w:color w:val="495F74"/>
              </w:rPr>
              <w:t xml:space="preserve"> annually</w:t>
            </w:r>
            <w:r w:rsidRPr="004E6C23">
              <w:rPr>
                <w:rFonts w:cstheme="minorHAnsi"/>
                <w:color w:val="495F74"/>
              </w:rPr>
              <w:t xml:space="preserve"> at Miramare Gardens</w:t>
            </w:r>
            <w:r w:rsidR="00181731">
              <w:rPr>
                <w:rFonts w:cstheme="minorHAnsi"/>
                <w:color w:val="495F74"/>
              </w:rPr>
              <w:t xml:space="preserve"> </w:t>
            </w:r>
            <w:r w:rsidRPr="004E6C23">
              <w:rPr>
                <w:rFonts w:cstheme="minorHAnsi"/>
                <w:color w:val="495F74"/>
              </w:rPr>
              <w:t xml:space="preserve">for the past 13 years. </w:t>
            </w:r>
            <w:r w:rsidR="00181731">
              <w:rPr>
                <w:rFonts w:cstheme="minorHAnsi"/>
                <w:color w:val="495F74"/>
              </w:rPr>
              <w:t>Each year, o</w:t>
            </w:r>
            <w:r w:rsidR="008F729C">
              <w:rPr>
                <w:rFonts w:cstheme="minorHAnsi"/>
                <w:color w:val="495F74"/>
              </w:rPr>
              <w:t>ver 5</w:t>
            </w:r>
            <w:r w:rsidRPr="004E6C23">
              <w:rPr>
                <w:rFonts w:cstheme="minorHAnsi"/>
                <w:color w:val="495F74"/>
              </w:rPr>
              <w:t xml:space="preserve">00 people </w:t>
            </w:r>
            <w:r w:rsidR="008F729C">
              <w:rPr>
                <w:rFonts w:cstheme="minorHAnsi"/>
                <w:color w:val="495F74"/>
              </w:rPr>
              <w:t xml:space="preserve">attend and </w:t>
            </w:r>
            <w:r w:rsidRPr="004E6C23">
              <w:rPr>
                <w:rFonts w:cstheme="minorHAnsi"/>
                <w:color w:val="495F74"/>
              </w:rPr>
              <w:t xml:space="preserve">enjoy themselves </w:t>
            </w:r>
            <w:r w:rsidR="008F729C">
              <w:rPr>
                <w:rFonts w:cstheme="minorHAnsi"/>
                <w:color w:val="495F74"/>
              </w:rPr>
              <w:t>while</w:t>
            </w:r>
            <w:r w:rsidRPr="004E6C23">
              <w:rPr>
                <w:rFonts w:cstheme="minorHAnsi"/>
                <w:color w:val="495F74"/>
              </w:rPr>
              <w:t xml:space="preserve"> contribut</w:t>
            </w:r>
            <w:r w:rsidR="008F729C">
              <w:rPr>
                <w:rFonts w:cstheme="minorHAnsi"/>
                <w:color w:val="495F74"/>
              </w:rPr>
              <w:t>ing</w:t>
            </w:r>
            <w:r w:rsidRPr="004E6C23">
              <w:rPr>
                <w:rFonts w:cstheme="minorHAnsi"/>
                <w:color w:val="495F74"/>
              </w:rPr>
              <w:t xml:space="preserve"> to</w:t>
            </w:r>
            <w:r>
              <w:rPr>
                <w:rFonts w:cstheme="minorHAnsi"/>
                <w:color w:val="495F74"/>
              </w:rPr>
              <w:t xml:space="preserve"> </w:t>
            </w:r>
            <w:r w:rsidRPr="004E6C23">
              <w:rPr>
                <w:rFonts w:cstheme="minorHAnsi"/>
                <w:color w:val="495F74"/>
              </w:rPr>
              <w:t>the welfare of Youth Projects</w:t>
            </w:r>
            <w:r w:rsidR="00181731">
              <w:rPr>
                <w:rFonts w:cstheme="minorHAnsi"/>
                <w:color w:val="495F74"/>
              </w:rPr>
              <w:t>.</w:t>
            </w:r>
            <w:r w:rsidRPr="004E6C23">
              <w:rPr>
                <w:rFonts w:cstheme="minorHAnsi"/>
                <w:color w:val="495F74"/>
              </w:rPr>
              <w:t xml:space="preserve"> </w:t>
            </w:r>
            <w:r w:rsidR="00181731">
              <w:rPr>
                <w:rFonts w:cstheme="minorHAnsi"/>
                <w:color w:val="495F74"/>
              </w:rPr>
              <w:t>W</w:t>
            </w:r>
            <w:r w:rsidR="008F729C">
              <w:rPr>
                <w:rFonts w:cstheme="minorHAnsi"/>
                <w:color w:val="495F74"/>
              </w:rPr>
              <w:t xml:space="preserve">e </w:t>
            </w:r>
            <w:r w:rsidRPr="004E6C23">
              <w:rPr>
                <w:rFonts w:cstheme="minorHAnsi"/>
                <w:color w:val="495F74"/>
              </w:rPr>
              <w:t>ha</w:t>
            </w:r>
            <w:r w:rsidR="008F729C">
              <w:rPr>
                <w:rFonts w:cstheme="minorHAnsi"/>
                <w:color w:val="495F74"/>
              </w:rPr>
              <w:t>ve</w:t>
            </w:r>
            <w:r>
              <w:rPr>
                <w:rFonts w:cstheme="minorHAnsi"/>
                <w:color w:val="495F74"/>
              </w:rPr>
              <w:t xml:space="preserve"> </w:t>
            </w:r>
            <w:r w:rsidRPr="004E6C23">
              <w:rPr>
                <w:rFonts w:cstheme="minorHAnsi"/>
                <w:color w:val="495F74"/>
              </w:rPr>
              <w:t>raised almost $2m for Youth Projects by supporting various Youth based Benefactors.</w:t>
            </w:r>
          </w:p>
          <w:p w14:paraId="1770BB01" w14:textId="77777777" w:rsidR="00DE2AFE" w:rsidRPr="003D4078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  <w:sz w:val="24"/>
                <w:szCs w:val="24"/>
              </w:rPr>
            </w:pPr>
          </w:p>
          <w:p w14:paraId="1CD10DB6" w14:textId="77777777" w:rsidR="00DE2AFE" w:rsidRPr="003D4078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  <w:sz w:val="24"/>
                <w:szCs w:val="24"/>
              </w:rPr>
            </w:pPr>
            <w:r w:rsidRPr="003D4078">
              <w:rPr>
                <w:rFonts w:cstheme="minorHAnsi"/>
                <w:b/>
                <w:bCs/>
                <w:color w:val="495F74"/>
                <w:sz w:val="24"/>
                <w:szCs w:val="24"/>
              </w:rPr>
              <w:t>Youth Leadership</w:t>
            </w:r>
          </w:p>
          <w:p w14:paraId="1B07BE36" w14:textId="1005810B" w:rsidR="00DE2AFE" w:rsidRPr="004E6C23" w:rsidRDefault="00DE2AFE" w:rsidP="003D4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b/>
                <w:bCs/>
                <w:color w:val="495F74"/>
              </w:rPr>
              <w:t xml:space="preserve">RYLA </w:t>
            </w:r>
            <w:r w:rsidRPr="004E6C23">
              <w:rPr>
                <w:rFonts w:cstheme="minorHAnsi"/>
                <w:color w:val="495F74"/>
              </w:rPr>
              <w:t>- Rotary Youth Leadership Awards</w:t>
            </w:r>
            <w:r w:rsidR="003B568C">
              <w:rPr>
                <w:rFonts w:cstheme="minorHAnsi"/>
                <w:color w:val="495F74"/>
              </w:rPr>
              <w:t xml:space="preserve">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>(we sponsored 10 young people this year)</w:t>
            </w:r>
          </w:p>
          <w:p w14:paraId="1318CED9" w14:textId="626B32C1" w:rsidR="00DE2AFE" w:rsidRPr="003B568C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b/>
                <w:bCs/>
                <w:color w:val="495F74"/>
              </w:rPr>
              <w:t xml:space="preserve">RYPEN </w:t>
            </w:r>
            <w:r w:rsidRPr="004E6C23">
              <w:rPr>
                <w:rFonts w:cstheme="minorHAnsi"/>
                <w:color w:val="495F74"/>
              </w:rPr>
              <w:t>– Rotary Year 10 Leadership weekend</w:t>
            </w:r>
            <w:r w:rsidR="003B568C">
              <w:rPr>
                <w:rFonts w:cstheme="minorHAnsi"/>
                <w:color w:val="495F74"/>
              </w:rPr>
              <w:t xml:space="preserve">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 xml:space="preserve">(we sponsored </w:t>
            </w:r>
            <w:r w:rsidR="003B568C">
              <w:rPr>
                <w:rFonts w:cstheme="minorHAnsi"/>
                <w:color w:val="495F74"/>
                <w:sz w:val="18"/>
                <w:szCs w:val="18"/>
              </w:rPr>
              <w:t>2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 xml:space="preserve"> </w:t>
            </w:r>
            <w:r w:rsidR="003B568C">
              <w:rPr>
                <w:rFonts w:cstheme="minorHAnsi"/>
                <w:color w:val="495F74"/>
                <w:sz w:val="18"/>
                <w:szCs w:val="18"/>
              </w:rPr>
              <w:t xml:space="preserve">students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>this year)</w:t>
            </w:r>
          </w:p>
          <w:p w14:paraId="39C41B45" w14:textId="044D0F51" w:rsidR="00DE2AFE" w:rsidRPr="003B568C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b/>
                <w:bCs/>
                <w:color w:val="495F74"/>
              </w:rPr>
              <w:t xml:space="preserve">NYSF </w:t>
            </w:r>
            <w:r w:rsidRPr="004E6C23">
              <w:rPr>
                <w:rFonts w:cstheme="minorHAnsi"/>
                <w:color w:val="495F74"/>
              </w:rPr>
              <w:t>– National Youth Science Forums</w:t>
            </w:r>
            <w:r w:rsidR="003B568C">
              <w:rPr>
                <w:rFonts w:cstheme="minorHAnsi"/>
                <w:color w:val="495F74"/>
              </w:rPr>
              <w:t xml:space="preserve">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 xml:space="preserve">(we sponsored </w:t>
            </w:r>
            <w:r w:rsidR="003B568C">
              <w:rPr>
                <w:rFonts w:cstheme="minorHAnsi"/>
                <w:color w:val="495F74"/>
                <w:sz w:val="18"/>
                <w:szCs w:val="18"/>
              </w:rPr>
              <w:t>3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 xml:space="preserve"> young people this year)</w:t>
            </w:r>
          </w:p>
          <w:p w14:paraId="33570800" w14:textId="7D5CB04D" w:rsidR="00DE2AFE" w:rsidRPr="003B568C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b/>
                <w:bCs/>
                <w:color w:val="495F74"/>
              </w:rPr>
              <w:t>SALT</w:t>
            </w:r>
            <w:r w:rsidRPr="004E6C23">
              <w:rPr>
                <w:rFonts w:cstheme="minorHAnsi"/>
                <w:color w:val="495F74"/>
              </w:rPr>
              <w:t>–Supporting and Linking Tradeswomen</w:t>
            </w:r>
            <w:r w:rsidR="003B568C">
              <w:rPr>
                <w:rFonts w:cstheme="minorHAnsi"/>
                <w:color w:val="495F74"/>
              </w:rPr>
              <w:t xml:space="preserve">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 xml:space="preserve">(we sponsored </w:t>
            </w:r>
            <w:r w:rsidR="003B568C">
              <w:rPr>
                <w:rFonts w:cstheme="minorHAnsi"/>
                <w:color w:val="495F74"/>
                <w:sz w:val="18"/>
                <w:szCs w:val="18"/>
              </w:rPr>
              <w:t>2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 xml:space="preserve"> </w:t>
            </w:r>
            <w:r w:rsidR="003B568C">
              <w:rPr>
                <w:rFonts w:cstheme="minorHAnsi"/>
                <w:color w:val="495F74"/>
                <w:sz w:val="18"/>
                <w:szCs w:val="18"/>
              </w:rPr>
              <w:t xml:space="preserve">female apprentices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>this year)</w:t>
            </w:r>
          </w:p>
          <w:p w14:paraId="2CDAAAFD" w14:textId="67E4668B" w:rsidR="00DE2AFE" w:rsidRPr="003B568C" w:rsidRDefault="00DE2AFE" w:rsidP="003B56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b/>
                <w:bCs/>
                <w:color w:val="495F74"/>
              </w:rPr>
              <w:t xml:space="preserve">MUNA </w:t>
            </w:r>
            <w:r w:rsidRPr="004E6C23">
              <w:rPr>
                <w:rFonts w:cstheme="minorHAnsi"/>
                <w:color w:val="495F74"/>
              </w:rPr>
              <w:t>– Model UN Assembly</w:t>
            </w:r>
            <w:r w:rsidR="001512A6">
              <w:rPr>
                <w:rFonts w:cstheme="minorHAnsi"/>
                <w:color w:val="495F74"/>
              </w:rPr>
              <w:t xml:space="preserve">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 xml:space="preserve">(we sponsored </w:t>
            </w:r>
            <w:r w:rsidR="003B568C">
              <w:rPr>
                <w:rFonts w:cstheme="minorHAnsi"/>
                <w:color w:val="495F74"/>
                <w:sz w:val="18"/>
                <w:szCs w:val="18"/>
              </w:rPr>
              <w:t xml:space="preserve">5 schools </w:t>
            </w:r>
            <w:r w:rsidR="003B568C" w:rsidRPr="003B568C">
              <w:rPr>
                <w:rFonts w:cstheme="minorHAnsi"/>
                <w:color w:val="495F74"/>
                <w:sz w:val="18"/>
                <w:szCs w:val="18"/>
              </w:rPr>
              <w:t>this year)</w:t>
            </w:r>
          </w:p>
          <w:p w14:paraId="34F91472" w14:textId="649E2091" w:rsidR="00DE2AFE" w:rsidRPr="004E6C23" w:rsidRDefault="00DE2AFE" w:rsidP="008915D1">
            <w:pPr>
              <w:autoSpaceDE w:val="0"/>
              <w:autoSpaceDN w:val="0"/>
              <w:adjustRightInd w:val="0"/>
              <w:rPr>
                <w:rFonts w:cstheme="minorHAnsi"/>
                <w:color w:val="495F74"/>
              </w:rPr>
            </w:pPr>
          </w:p>
        </w:tc>
        <w:tc>
          <w:tcPr>
            <w:tcW w:w="426" w:type="dxa"/>
          </w:tcPr>
          <w:p w14:paraId="3048A85F" w14:textId="77777777" w:rsidR="00DE2AFE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95F74"/>
              </w:rPr>
            </w:pPr>
          </w:p>
        </w:tc>
        <w:tc>
          <w:tcPr>
            <w:tcW w:w="4779" w:type="dxa"/>
          </w:tcPr>
          <w:p w14:paraId="0633D632" w14:textId="498FE4C8" w:rsidR="00DE2AFE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95F74"/>
              </w:rPr>
            </w:pPr>
          </w:p>
          <w:p w14:paraId="78603162" w14:textId="77777777" w:rsidR="00DE2AFE" w:rsidRDefault="00DE2AFE" w:rsidP="004E6C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95F74"/>
              </w:rPr>
            </w:pPr>
          </w:p>
          <w:p w14:paraId="3FC2891F" w14:textId="3DE8A3BF" w:rsidR="00DE2AFE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 xml:space="preserve">Our </w:t>
            </w:r>
            <w:r w:rsidR="008F729C">
              <w:rPr>
                <w:rFonts w:cstheme="minorHAnsi"/>
                <w:color w:val="495F74"/>
              </w:rPr>
              <w:t xml:space="preserve">District </w:t>
            </w:r>
            <w:r w:rsidRPr="004E6C23">
              <w:rPr>
                <w:rFonts w:cstheme="minorHAnsi"/>
                <w:color w:val="495F74"/>
              </w:rPr>
              <w:t xml:space="preserve">Rotary Youth Leadership Projects provide in excess of $1 million in personal training and experience for over </w:t>
            </w:r>
            <w:r w:rsidR="006D00C1">
              <w:rPr>
                <w:rFonts w:cstheme="minorHAnsi"/>
                <w:color w:val="495F74"/>
              </w:rPr>
              <w:t>4</w:t>
            </w:r>
            <w:r w:rsidR="008F729C">
              <w:rPr>
                <w:rFonts w:cstheme="minorHAnsi"/>
                <w:color w:val="495F74"/>
              </w:rPr>
              <w:t>00</w:t>
            </w:r>
            <w:r w:rsidRPr="004E6C23">
              <w:rPr>
                <w:rFonts w:cstheme="minorHAnsi"/>
                <w:color w:val="495F74"/>
              </w:rPr>
              <w:t xml:space="preserve"> students</w:t>
            </w:r>
            <w:r w:rsidR="004407CD">
              <w:rPr>
                <w:rFonts w:cstheme="minorHAnsi"/>
                <w:color w:val="495F74"/>
              </w:rPr>
              <w:t xml:space="preserve"> and young adults</w:t>
            </w:r>
            <w:r w:rsidRPr="004E6C23">
              <w:rPr>
                <w:rFonts w:cstheme="minorHAnsi"/>
                <w:color w:val="495F74"/>
              </w:rPr>
              <w:t xml:space="preserve"> each year.</w:t>
            </w:r>
            <w:r>
              <w:rPr>
                <w:rFonts w:cstheme="minorHAnsi"/>
                <w:color w:val="495F74"/>
              </w:rPr>
              <w:t xml:space="preserve"> T</w:t>
            </w:r>
            <w:r w:rsidRPr="004E6C23">
              <w:rPr>
                <w:rFonts w:cstheme="minorHAnsi"/>
                <w:color w:val="495F74"/>
              </w:rPr>
              <w:t>hese</w:t>
            </w:r>
            <w:r>
              <w:rPr>
                <w:rFonts w:cstheme="minorHAnsi"/>
                <w:color w:val="495F74"/>
              </w:rPr>
              <w:t xml:space="preserve"> </w:t>
            </w:r>
            <w:r w:rsidRPr="004E6C23">
              <w:rPr>
                <w:rFonts w:cstheme="minorHAnsi"/>
                <w:color w:val="495F74"/>
              </w:rPr>
              <w:t xml:space="preserve">courses open </w:t>
            </w:r>
            <w:r w:rsidR="00181731">
              <w:rPr>
                <w:rFonts w:cstheme="minorHAnsi"/>
                <w:color w:val="495F74"/>
              </w:rPr>
              <w:t xml:space="preserve">them </w:t>
            </w:r>
            <w:r w:rsidRPr="004E6C23">
              <w:rPr>
                <w:rFonts w:cstheme="minorHAnsi"/>
                <w:color w:val="495F74"/>
              </w:rPr>
              <w:t>to their personal</w:t>
            </w:r>
            <w:r>
              <w:rPr>
                <w:rFonts w:cstheme="minorHAnsi"/>
                <w:color w:val="495F74"/>
              </w:rPr>
              <w:t xml:space="preserve"> </w:t>
            </w:r>
            <w:r w:rsidRPr="004E6C23">
              <w:rPr>
                <w:rFonts w:cstheme="minorHAnsi"/>
                <w:color w:val="495F74"/>
              </w:rPr>
              <w:t xml:space="preserve">potential and </w:t>
            </w:r>
            <w:r w:rsidR="00181731">
              <w:rPr>
                <w:rFonts w:cstheme="minorHAnsi"/>
                <w:color w:val="495F74"/>
              </w:rPr>
              <w:t xml:space="preserve">make other </w:t>
            </w:r>
            <w:r w:rsidRPr="004E6C23">
              <w:rPr>
                <w:rFonts w:cstheme="minorHAnsi"/>
                <w:color w:val="495F74"/>
              </w:rPr>
              <w:t>opportunities</w:t>
            </w:r>
            <w:r w:rsidR="00181731">
              <w:rPr>
                <w:rFonts w:cstheme="minorHAnsi"/>
                <w:color w:val="495F74"/>
              </w:rPr>
              <w:t xml:space="preserve"> </w:t>
            </w:r>
            <w:r w:rsidR="004407CD">
              <w:rPr>
                <w:rFonts w:cstheme="minorHAnsi"/>
                <w:color w:val="495F74"/>
              </w:rPr>
              <w:t>available</w:t>
            </w:r>
            <w:r w:rsidR="00181731">
              <w:rPr>
                <w:rFonts w:cstheme="minorHAnsi"/>
                <w:color w:val="495F74"/>
              </w:rPr>
              <w:t xml:space="preserve"> to them</w:t>
            </w:r>
            <w:r w:rsidRPr="004E6C23">
              <w:rPr>
                <w:rFonts w:cstheme="minorHAnsi"/>
                <w:color w:val="495F74"/>
              </w:rPr>
              <w:t>. Individuals build on their strengths for the benefit of themselves and their Communities.</w:t>
            </w:r>
          </w:p>
          <w:p w14:paraId="6BD2B186" w14:textId="77777777" w:rsidR="00DE2AFE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</w:rPr>
            </w:pPr>
          </w:p>
          <w:p w14:paraId="68DC4065" w14:textId="63D00F1D" w:rsidR="00DE2AFE" w:rsidRPr="003D4078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  <w:sz w:val="24"/>
                <w:szCs w:val="24"/>
              </w:rPr>
            </w:pPr>
            <w:r w:rsidRPr="003D4078">
              <w:rPr>
                <w:rFonts w:cstheme="minorHAnsi"/>
                <w:b/>
                <w:bCs/>
                <w:color w:val="495F74"/>
                <w:sz w:val="24"/>
                <w:szCs w:val="24"/>
              </w:rPr>
              <w:t xml:space="preserve">Youth </w:t>
            </w:r>
            <w:r w:rsidR="002E1C2B">
              <w:rPr>
                <w:rFonts w:cstheme="minorHAnsi"/>
                <w:b/>
                <w:bCs/>
                <w:color w:val="495F74"/>
                <w:sz w:val="24"/>
                <w:szCs w:val="24"/>
              </w:rPr>
              <w:t>a</w:t>
            </w:r>
            <w:r w:rsidRPr="003D4078">
              <w:rPr>
                <w:rFonts w:cstheme="minorHAnsi"/>
                <w:b/>
                <w:bCs/>
                <w:color w:val="495F74"/>
                <w:sz w:val="24"/>
                <w:szCs w:val="24"/>
              </w:rPr>
              <w:t>t Risk</w:t>
            </w:r>
          </w:p>
          <w:p w14:paraId="649F569B" w14:textId="77777777" w:rsidR="00DE2AFE" w:rsidRPr="004E6C23" w:rsidRDefault="00DE2AFE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PCYC Police Programs</w:t>
            </w:r>
          </w:p>
          <w:p w14:paraId="4FCA5212" w14:textId="77777777" w:rsidR="00DE2AFE" w:rsidRPr="004E6C23" w:rsidRDefault="00DE2AFE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KYDS Counselling Services</w:t>
            </w:r>
          </w:p>
          <w:p w14:paraId="1FBB6D9C" w14:textId="7CE127A7" w:rsidR="00DE2AFE" w:rsidRDefault="00DE2AFE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 w:rsidRPr="004E6C23">
              <w:rPr>
                <w:rFonts w:cstheme="minorHAnsi"/>
                <w:color w:val="495F74"/>
              </w:rPr>
              <w:t>Streetwork</w:t>
            </w:r>
          </w:p>
          <w:p w14:paraId="64BB3B4F" w14:textId="644FAA24" w:rsidR="003B568C" w:rsidRDefault="003B568C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>
              <w:rPr>
                <w:rFonts w:cstheme="minorHAnsi"/>
                <w:color w:val="495F74"/>
              </w:rPr>
              <w:t>YBU Youth Support</w:t>
            </w:r>
          </w:p>
          <w:p w14:paraId="5F3F0689" w14:textId="0E4313B6" w:rsidR="003B568C" w:rsidRPr="004E6C23" w:rsidRDefault="003B568C" w:rsidP="003D40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>
              <w:rPr>
                <w:rFonts w:cstheme="minorHAnsi"/>
                <w:color w:val="495F74"/>
              </w:rPr>
              <w:t>Youth Mental Health Forum</w:t>
            </w:r>
          </w:p>
          <w:p w14:paraId="71A64FB3" w14:textId="302E91B2" w:rsidR="00DE2AFE" w:rsidRPr="00EF7C9D" w:rsidRDefault="006D00C1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95F74"/>
              </w:rPr>
            </w:pPr>
            <w:r>
              <w:rPr>
                <w:rFonts w:cstheme="minorHAnsi"/>
                <w:color w:val="495F74"/>
              </w:rPr>
              <w:t>These organisations a</w:t>
            </w:r>
            <w:r w:rsidR="00DE2AFE" w:rsidRPr="004E6C23">
              <w:rPr>
                <w:rFonts w:cstheme="minorHAnsi"/>
                <w:color w:val="495F74"/>
              </w:rPr>
              <w:t>ssist young people at risk in the community.</w:t>
            </w:r>
            <w:r w:rsidR="00DE2AFE">
              <w:rPr>
                <w:rFonts w:cstheme="minorHAnsi"/>
                <w:color w:val="495F74"/>
              </w:rPr>
              <w:t xml:space="preserve"> </w:t>
            </w:r>
            <w:r w:rsidR="00DE2AFE" w:rsidRPr="004E6C23">
              <w:rPr>
                <w:rFonts w:cstheme="minorHAnsi"/>
                <w:color w:val="495F74"/>
              </w:rPr>
              <w:t xml:space="preserve">Much needed face to face counselling services </w:t>
            </w:r>
            <w:r>
              <w:rPr>
                <w:rFonts w:cstheme="minorHAnsi"/>
                <w:color w:val="495F74"/>
              </w:rPr>
              <w:t xml:space="preserve">are provided </w:t>
            </w:r>
            <w:r w:rsidR="00DE2AFE" w:rsidRPr="004E6C23">
              <w:rPr>
                <w:rFonts w:cstheme="minorHAnsi"/>
                <w:color w:val="495F74"/>
              </w:rPr>
              <w:t>for</w:t>
            </w:r>
            <w:r w:rsidR="00DE2AFE">
              <w:rPr>
                <w:rFonts w:cstheme="minorHAnsi"/>
                <w:color w:val="495F74"/>
              </w:rPr>
              <w:t xml:space="preserve"> </w:t>
            </w:r>
            <w:r w:rsidR="00DE2AFE" w:rsidRPr="004E6C23">
              <w:rPr>
                <w:rFonts w:cstheme="minorHAnsi"/>
                <w:color w:val="495F74"/>
              </w:rPr>
              <w:t>young people to ensure they have somewhere to go to</w:t>
            </w:r>
            <w:r w:rsidR="00DE2AFE">
              <w:rPr>
                <w:rFonts w:cstheme="minorHAnsi"/>
                <w:color w:val="495F74"/>
              </w:rPr>
              <w:t xml:space="preserve"> </w:t>
            </w:r>
            <w:r w:rsidR="00DE2AFE" w:rsidRPr="004E6C23">
              <w:rPr>
                <w:rFonts w:cstheme="minorHAnsi"/>
                <w:color w:val="495F74"/>
              </w:rPr>
              <w:t>get professional assistance.</w:t>
            </w:r>
            <w:r w:rsidR="00DE2AFE">
              <w:rPr>
                <w:rFonts w:cstheme="minorHAnsi"/>
                <w:color w:val="495F74"/>
              </w:rPr>
              <w:t xml:space="preserve"> </w:t>
            </w:r>
            <w:r>
              <w:rPr>
                <w:rFonts w:cstheme="minorHAnsi"/>
                <w:color w:val="495F74"/>
              </w:rPr>
              <w:t>They p</w:t>
            </w:r>
            <w:r w:rsidR="00DE2AFE" w:rsidRPr="004E6C23">
              <w:rPr>
                <w:rFonts w:cstheme="minorHAnsi"/>
                <w:color w:val="495F74"/>
              </w:rPr>
              <w:t>rovid</w:t>
            </w:r>
            <w:r>
              <w:rPr>
                <w:rFonts w:cstheme="minorHAnsi"/>
                <w:color w:val="495F74"/>
              </w:rPr>
              <w:t>e</w:t>
            </w:r>
            <w:r w:rsidR="00DE2AFE" w:rsidRPr="004E6C23">
              <w:rPr>
                <w:rFonts w:cstheme="minorHAnsi"/>
                <w:color w:val="495F74"/>
              </w:rPr>
              <w:t xml:space="preserve"> young people with</w:t>
            </w:r>
            <w:r>
              <w:rPr>
                <w:rFonts w:cstheme="minorHAnsi"/>
                <w:color w:val="495F74"/>
              </w:rPr>
              <w:t xml:space="preserve"> professional </w:t>
            </w:r>
            <w:r w:rsidR="00181731">
              <w:rPr>
                <w:rFonts w:cstheme="minorHAnsi"/>
                <w:color w:val="495F74"/>
              </w:rPr>
              <w:t xml:space="preserve">counselling </w:t>
            </w:r>
            <w:r>
              <w:rPr>
                <w:rFonts w:cstheme="minorHAnsi"/>
                <w:color w:val="495F74"/>
              </w:rPr>
              <w:t xml:space="preserve">and practical </w:t>
            </w:r>
            <w:r w:rsidR="00181731">
              <w:rPr>
                <w:rFonts w:cstheme="minorHAnsi"/>
                <w:color w:val="495F74"/>
              </w:rPr>
              <w:t xml:space="preserve">skills </w:t>
            </w:r>
            <w:r w:rsidR="00DE2AFE" w:rsidRPr="004E6C23">
              <w:rPr>
                <w:rFonts w:cstheme="minorHAnsi"/>
                <w:color w:val="495F74"/>
              </w:rPr>
              <w:t xml:space="preserve">to </w:t>
            </w:r>
            <w:r w:rsidRPr="004E6C23">
              <w:rPr>
                <w:rFonts w:cstheme="minorHAnsi"/>
                <w:color w:val="495F74"/>
              </w:rPr>
              <w:t>reduce</w:t>
            </w:r>
            <w:r>
              <w:rPr>
                <w:rFonts w:cstheme="minorHAnsi"/>
                <w:color w:val="495F74"/>
              </w:rPr>
              <w:t>d</w:t>
            </w:r>
            <w:r w:rsidRPr="004E6C23">
              <w:rPr>
                <w:rFonts w:cstheme="minorHAnsi"/>
                <w:color w:val="495F74"/>
              </w:rPr>
              <w:t xml:space="preserve"> stress </w:t>
            </w:r>
            <w:r>
              <w:rPr>
                <w:rFonts w:cstheme="minorHAnsi"/>
                <w:color w:val="495F74"/>
              </w:rPr>
              <w:t>and</w:t>
            </w:r>
            <w:r w:rsidRPr="004E6C23">
              <w:rPr>
                <w:rFonts w:cstheme="minorHAnsi"/>
                <w:color w:val="495F74"/>
              </w:rPr>
              <w:t xml:space="preserve"> </w:t>
            </w:r>
            <w:r w:rsidR="00181731">
              <w:rPr>
                <w:rFonts w:cstheme="minorHAnsi"/>
                <w:color w:val="495F74"/>
              </w:rPr>
              <w:t xml:space="preserve">ensure </w:t>
            </w:r>
            <w:r w:rsidR="00DE2AFE" w:rsidRPr="004E6C23">
              <w:rPr>
                <w:rFonts w:cstheme="minorHAnsi"/>
                <w:color w:val="495F74"/>
              </w:rPr>
              <w:t xml:space="preserve">a real reduction in </w:t>
            </w:r>
            <w:r>
              <w:rPr>
                <w:rFonts w:cstheme="minorHAnsi"/>
                <w:color w:val="495F74"/>
              </w:rPr>
              <w:t xml:space="preserve">the </w:t>
            </w:r>
            <w:r w:rsidR="00DE2AFE" w:rsidRPr="004E6C23">
              <w:rPr>
                <w:rFonts w:cstheme="minorHAnsi"/>
                <w:color w:val="495F74"/>
              </w:rPr>
              <w:t xml:space="preserve">risk of </w:t>
            </w:r>
          </w:p>
          <w:p w14:paraId="3FE19373" w14:textId="77777777" w:rsidR="00DE2AFE" w:rsidRPr="004E6C23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</w:rPr>
            </w:pPr>
          </w:p>
          <w:p w14:paraId="4BE28755" w14:textId="77777777" w:rsidR="00DE2AFE" w:rsidRPr="003D4078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  <w:sz w:val="24"/>
                <w:szCs w:val="24"/>
              </w:rPr>
            </w:pPr>
            <w:r w:rsidRPr="003D4078">
              <w:rPr>
                <w:rFonts w:cstheme="minorHAnsi"/>
                <w:b/>
                <w:bCs/>
                <w:color w:val="495F74"/>
                <w:sz w:val="24"/>
                <w:szCs w:val="24"/>
              </w:rPr>
              <w:t>Get in touch</w:t>
            </w:r>
          </w:p>
          <w:p w14:paraId="38CFE7AF" w14:textId="69C07BCA" w:rsidR="00DE2AFE" w:rsidRPr="004E6C23" w:rsidRDefault="00DE2AFE" w:rsidP="003D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95F74"/>
              </w:rPr>
            </w:pPr>
            <w:r w:rsidRPr="004E6C23">
              <w:rPr>
                <w:rFonts w:cstheme="minorHAnsi"/>
                <w:b/>
                <w:bCs/>
                <w:color w:val="495F74"/>
              </w:rPr>
              <w:t>If you have a project you would like to tell us about</w:t>
            </w:r>
            <w:r>
              <w:rPr>
                <w:rFonts w:cstheme="minorHAnsi"/>
                <w:b/>
                <w:bCs/>
                <w:color w:val="495F74"/>
              </w:rPr>
              <w:t xml:space="preserve"> </w:t>
            </w:r>
            <w:r w:rsidR="006D00C1">
              <w:rPr>
                <w:rFonts w:cstheme="minorHAnsi"/>
                <w:b/>
                <w:bCs/>
                <w:color w:val="495F74"/>
              </w:rPr>
              <w:t>or you w</w:t>
            </w:r>
            <w:r w:rsidRPr="004E6C23">
              <w:rPr>
                <w:rFonts w:cstheme="minorHAnsi"/>
                <w:b/>
                <w:bCs/>
                <w:color w:val="495F74"/>
              </w:rPr>
              <w:t xml:space="preserve">ould like to ask </w:t>
            </w:r>
            <w:r w:rsidR="006D00C1">
              <w:rPr>
                <w:rFonts w:cstheme="minorHAnsi"/>
                <w:b/>
                <w:bCs/>
                <w:color w:val="495F74"/>
              </w:rPr>
              <w:t xml:space="preserve">us </w:t>
            </w:r>
            <w:r w:rsidRPr="004E6C23">
              <w:rPr>
                <w:rFonts w:cstheme="minorHAnsi"/>
                <w:b/>
                <w:bCs/>
                <w:color w:val="495F74"/>
              </w:rPr>
              <w:t xml:space="preserve">about </w:t>
            </w:r>
            <w:r w:rsidR="006D00C1">
              <w:rPr>
                <w:rFonts w:cstheme="minorHAnsi"/>
                <w:b/>
                <w:bCs/>
                <w:color w:val="495F74"/>
              </w:rPr>
              <w:t xml:space="preserve">any of </w:t>
            </w:r>
            <w:r w:rsidRPr="004E6C23">
              <w:rPr>
                <w:rFonts w:cstheme="minorHAnsi"/>
                <w:b/>
                <w:bCs/>
                <w:color w:val="495F74"/>
              </w:rPr>
              <w:t xml:space="preserve">our Youth Leadership opportunities </w:t>
            </w:r>
            <w:r w:rsidR="006D00C1">
              <w:rPr>
                <w:rFonts w:cstheme="minorHAnsi"/>
                <w:b/>
                <w:bCs/>
                <w:color w:val="495F74"/>
              </w:rPr>
              <w:t>…….</w:t>
            </w:r>
          </w:p>
          <w:p w14:paraId="3410BAE6" w14:textId="511FCA43" w:rsidR="00DE2AFE" w:rsidRPr="004E6C23" w:rsidRDefault="00DE2AFE" w:rsidP="003D4078">
            <w:pPr>
              <w:jc w:val="both"/>
              <w:rPr>
                <w:rFonts w:cstheme="minorHAnsi"/>
                <w:b/>
                <w:bCs/>
                <w:color w:val="495F74"/>
              </w:rPr>
            </w:pPr>
            <w:r w:rsidRPr="004E6C23">
              <w:rPr>
                <w:rFonts w:cstheme="minorHAnsi"/>
                <w:b/>
                <w:bCs/>
                <w:color w:val="495F74"/>
              </w:rPr>
              <w:t>Check out our Facebook Page @wahroongarotary or website www.wahroongarotary.org</w:t>
            </w:r>
          </w:p>
          <w:p w14:paraId="52922EE9" w14:textId="76084B1C" w:rsidR="00DE2AFE" w:rsidRPr="004E6C23" w:rsidRDefault="00DE2AFE" w:rsidP="008915D1">
            <w:pPr>
              <w:autoSpaceDE w:val="0"/>
              <w:autoSpaceDN w:val="0"/>
              <w:adjustRightInd w:val="0"/>
              <w:rPr>
                <w:rFonts w:cstheme="minorHAnsi"/>
                <w:color w:val="495F74"/>
              </w:rPr>
            </w:pPr>
          </w:p>
        </w:tc>
      </w:tr>
    </w:tbl>
    <w:p w14:paraId="22722BF6" w14:textId="4ED3FD16" w:rsidR="004137C5" w:rsidRDefault="004137C5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495F74"/>
        </w:rPr>
      </w:pPr>
    </w:p>
    <w:p w14:paraId="35A113DA" w14:textId="7F836A62" w:rsidR="00466A59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495F74"/>
        </w:rPr>
      </w:pPr>
    </w:p>
    <w:p w14:paraId="6F9529C9" w14:textId="4870EB58" w:rsidR="00466A59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495F74"/>
        </w:rPr>
      </w:pPr>
    </w:p>
    <w:p w14:paraId="2F017B64" w14:textId="66E77ECC" w:rsidR="00466A59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495F74"/>
        </w:rPr>
      </w:pPr>
    </w:p>
    <w:p w14:paraId="59F83F49" w14:textId="23A0B1EE" w:rsidR="00466A59" w:rsidRDefault="00466A59" w:rsidP="00883A84">
      <w:pPr>
        <w:autoSpaceDE w:val="0"/>
        <w:autoSpaceDN w:val="0"/>
        <w:adjustRightInd w:val="0"/>
        <w:spacing w:after="0" w:line="240" w:lineRule="auto"/>
        <w:rPr>
          <w:rFonts w:cstheme="minorHAnsi"/>
          <w:color w:val="495F74"/>
        </w:rPr>
      </w:pPr>
    </w:p>
    <w:p w14:paraId="0BC39AC5" w14:textId="3153222E" w:rsidR="00466A59" w:rsidRDefault="00C730C1" w:rsidP="00883A84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0C50D2F" wp14:editId="0C920F3B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10C2" w14:textId="56B6B858" w:rsidR="00841760" w:rsidRPr="00841760" w:rsidRDefault="00841760" w:rsidP="00841760">
      <w:pPr>
        <w:rPr>
          <w:rFonts w:cstheme="minorHAnsi"/>
        </w:rPr>
      </w:pPr>
    </w:p>
    <w:p w14:paraId="3ACAE7F4" w14:textId="1E2FE192" w:rsidR="00841760" w:rsidRDefault="002B4DA6" w:rsidP="00841760">
      <w:pPr>
        <w:rPr>
          <w:noProof/>
        </w:rPr>
      </w:pPr>
      <w:r>
        <w:rPr>
          <w:noProof/>
        </w:rPr>
        <w:drawing>
          <wp:inline distT="0" distB="0" distL="0" distR="0" wp14:anchorId="2DED6D64" wp14:editId="0EC6409C">
            <wp:extent cx="2809875" cy="374516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17" cy="37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9670" w14:textId="68EDF9D0" w:rsidR="00841760" w:rsidRPr="00841760" w:rsidRDefault="00841760" w:rsidP="00841760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C959AA0" wp14:editId="3E684C21">
            <wp:extent cx="6188710" cy="4642771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760" w:rsidRPr="00841760" w:rsidSect="008F72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338B"/>
    <w:multiLevelType w:val="hybridMultilevel"/>
    <w:tmpl w:val="CB2AA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5CB5"/>
    <w:multiLevelType w:val="hybridMultilevel"/>
    <w:tmpl w:val="9C749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D1"/>
    <w:rsid w:val="001512A6"/>
    <w:rsid w:val="00181731"/>
    <w:rsid w:val="00261D5F"/>
    <w:rsid w:val="002B4DA6"/>
    <w:rsid w:val="002E1C2B"/>
    <w:rsid w:val="0037314A"/>
    <w:rsid w:val="003822EF"/>
    <w:rsid w:val="003B568C"/>
    <w:rsid w:val="003D4078"/>
    <w:rsid w:val="003E2402"/>
    <w:rsid w:val="004137C5"/>
    <w:rsid w:val="004407CD"/>
    <w:rsid w:val="00466A59"/>
    <w:rsid w:val="004E6C23"/>
    <w:rsid w:val="0060198B"/>
    <w:rsid w:val="006663DF"/>
    <w:rsid w:val="006A4E7D"/>
    <w:rsid w:val="006C2763"/>
    <w:rsid w:val="006D00C1"/>
    <w:rsid w:val="006F687D"/>
    <w:rsid w:val="00841760"/>
    <w:rsid w:val="00883A84"/>
    <w:rsid w:val="008915D1"/>
    <w:rsid w:val="008F729C"/>
    <w:rsid w:val="00A67FFC"/>
    <w:rsid w:val="00B40C8C"/>
    <w:rsid w:val="00B97EC7"/>
    <w:rsid w:val="00C730C1"/>
    <w:rsid w:val="00DA482F"/>
    <w:rsid w:val="00DE2AFE"/>
    <w:rsid w:val="00E93583"/>
    <w:rsid w:val="00E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482C"/>
  <w15:chartTrackingRefBased/>
  <w15:docId w15:val="{B8EB69B2-9096-48B5-A5AB-6BBAAB5E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2F"/>
    <w:pPr>
      <w:ind w:left="720"/>
      <w:contextualSpacing/>
    </w:pPr>
  </w:style>
  <w:style w:type="table" w:styleId="TableGrid">
    <w:name w:val="Table Grid"/>
    <w:basedOn w:val="TableNormal"/>
    <w:uiPriority w:val="39"/>
    <w:rsid w:val="004E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Howe</dc:creator>
  <cp:keywords/>
  <dc:description/>
  <cp:lastModifiedBy>ian cameron</cp:lastModifiedBy>
  <cp:revision>2</cp:revision>
  <dcterms:created xsi:type="dcterms:W3CDTF">2020-07-22T03:52:00Z</dcterms:created>
  <dcterms:modified xsi:type="dcterms:W3CDTF">2020-07-22T03:52:00Z</dcterms:modified>
</cp:coreProperties>
</file>