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558F" w14:textId="3A3D14C3" w:rsidR="005279B7" w:rsidRPr="005279B7" w:rsidRDefault="005279B7" w:rsidP="005279B7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5279B7">
        <w:rPr>
          <w:rFonts w:ascii="Baskerville Old Face" w:hAnsi="Baskerville Old Face"/>
          <w:b/>
          <w:bCs/>
          <w:sz w:val="32"/>
          <w:szCs w:val="32"/>
          <w:u w:val="single"/>
        </w:rPr>
        <w:t>THE DISTRICT CONFERENCE</w:t>
      </w:r>
    </w:p>
    <w:p w14:paraId="54F83094" w14:textId="77777777" w:rsidR="005279B7" w:rsidRDefault="005279B7" w:rsidP="005279B7">
      <w:pPr>
        <w:rPr>
          <w:rFonts w:ascii="Baskerville Old Face" w:hAnsi="Baskerville Old Face"/>
          <w:sz w:val="26"/>
          <w:szCs w:val="26"/>
        </w:rPr>
      </w:pPr>
    </w:p>
    <w:p w14:paraId="2F218F1A" w14:textId="7E9F525E" w:rsidR="005279B7" w:rsidRPr="005279B7" w:rsidRDefault="005279B7" w:rsidP="005279B7">
      <w:pPr>
        <w:rPr>
          <w:rFonts w:ascii="Baskerville Old Face" w:hAnsi="Baskerville Old Face"/>
          <w:sz w:val="32"/>
          <w:szCs w:val="32"/>
        </w:rPr>
      </w:pPr>
      <w:r w:rsidRPr="005279B7">
        <w:rPr>
          <w:rFonts w:ascii="Baskerville Old Face" w:hAnsi="Baskerville Old Face"/>
          <w:sz w:val="32"/>
          <w:szCs w:val="32"/>
        </w:rPr>
        <w:t xml:space="preserve">The District Conference </w:t>
      </w:r>
      <w:r>
        <w:rPr>
          <w:rFonts w:ascii="Baskerville Old Face" w:hAnsi="Baskerville Old Face"/>
          <w:sz w:val="32"/>
          <w:szCs w:val="32"/>
        </w:rPr>
        <w:t xml:space="preserve">takes place in the spring and </w:t>
      </w:r>
      <w:r w:rsidRPr="005279B7">
        <w:rPr>
          <w:rFonts w:ascii="Baskerville Old Face" w:hAnsi="Baskerville Old Face"/>
          <w:sz w:val="32"/>
          <w:szCs w:val="32"/>
        </w:rPr>
        <w:t xml:space="preserve">is a grand celebration of </w:t>
      </w:r>
      <w:r>
        <w:rPr>
          <w:rFonts w:ascii="Baskerville Old Face" w:hAnsi="Baskerville Old Face"/>
          <w:sz w:val="32"/>
          <w:szCs w:val="32"/>
        </w:rPr>
        <w:t xml:space="preserve">the </w:t>
      </w:r>
      <w:r w:rsidRPr="005279B7">
        <w:rPr>
          <w:rFonts w:ascii="Baskerville Old Face" w:hAnsi="Baskerville Old Face"/>
          <w:sz w:val="32"/>
          <w:szCs w:val="32"/>
        </w:rPr>
        <w:t>achieve</w:t>
      </w:r>
      <w:r>
        <w:rPr>
          <w:rFonts w:ascii="Baskerville Old Face" w:hAnsi="Baskerville Old Face"/>
          <w:sz w:val="32"/>
          <w:szCs w:val="32"/>
        </w:rPr>
        <w:t>ments of</w:t>
      </w:r>
      <w:r w:rsidRPr="005279B7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the</w:t>
      </w:r>
      <w:r w:rsidRPr="005279B7">
        <w:rPr>
          <w:rFonts w:ascii="Baskerville Old Face" w:hAnsi="Baskerville Old Face"/>
          <w:sz w:val="32"/>
          <w:szCs w:val="32"/>
        </w:rPr>
        <w:t xml:space="preserve"> past year.  </w:t>
      </w:r>
    </w:p>
    <w:p w14:paraId="357BA805" w14:textId="77777777" w:rsidR="005279B7" w:rsidRPr="005279B7" w:rsidRDefault="005279B7" w:rsidP="005279B7">
      <w:pPr>
        <w:rPr>
          <w:rFonts w:ascii="Baskerville Old Face" w:hAnsi="Baskerville Old Face"/>
          <w:sz w:val="32"/>
          <w:szCs w:val="32"/>
        </w:rPr>
      </w:pPr>
      <w:r w:rsidRPr="005279B7">
        <w:rPr>
          <w:rFonts w:ascii="Baskerville Old Face" w:hAnsi="Baskerville Old Face"/>
          <w:sz w:val="32"/>
          <w:szCs w:val="32"/>
        </w:rPr>
        <w:t>It is a great time for fun and fellowship but also to hear the inspiring words of Rotary leaders from around the Rotary world and learn some successful techniques for service, membership, fund-raising, public relations, and lots more.</w:t>
      </w:r>
    </w:p>
    <w:p w14:paraId="63E99DE8" w14:textId="3A64F2A7" w:rsidR="005279B7" w:rsidRPr="005279B7" w:rsidRDefault="005279B7" w:rsidP="005279B7">
      <w:pPr>
        <w:rPr>
          <w:rFonts w:ascii="Baskerville Old Face" w:hAnsi="Baskerville Old Face"/>
          <w:sz w:val="32"/>
          <w:szCs w:val="32"/>
        </w:rPr>
      </w:pPr>
      <w:r w:rsidRPr="005279B7">
        <w:rPr>
          <w:rFonts w:ascii="Baskerville Old Face" w:hAnsi="Baskerville Old Face"/>
          <w:sz w:val="32"/>
          <w:szCs w:val="32"/>
        </w:rPr>
        <w:t xml:space="preserve">It’s our way of celebrating what you have accomplished in your community and </w:t>
      </w:r>
      <w:r>
        <w:rPr>
          <w:rFonts w:ascii="Baskerville Old Face" w:hAnsi="Baskerville Old Face"/>
          <w:sz w:val="32"/>
          <w:szCs w:val="32"/>
        </w:rPr>
        <w:t>throughout</w:t>
      </w:r>
      <w:r w:rsidRPr="005279B7">
        <w:rPr>
          <w:rFonts w:ascii="Baskerville Old Face" w:hAnsi="Baskerville Old Face"/>
          <w:sz w:val="32"/>
          <w:szCs w:val="32"/>
        </w:rPr>
        <w:t xml:space="preserve"> the world.</w:t>
      </w:r>
    </w:p>
    <w:p w14:paraId="145BC22C" w14:textId="3DE18753" w:rsidR="005279B7" w:rsidRDefault="005279B7" w:rsidP="005279B7">
      <w:pPr>
        <w:rPr>
          <w:rFonts w:ascii="Baskerville Old Face" w:hAnsi="Baskerville Old Face"/>
          <w:sz w:val="32"/>
          <w:szCs w:val="32"/>
        </w:rPr>
      </w:pPr>
      <w:r w:rsidRPr="005279B7">
        <w:rPr>
          <w:rFonts w:ascii="Baskerville Old Face" w:hAnsi="Baskerville Old Face"/>
          <w:sz w:val="32"/>
          <w:szCs w:val="32"/>
        </w:rPr>
        <w:t>Take advantage of this experience.  If you hear of a club that has won an award in an area you are interested in, or if you are looking for a partner club, corner them and pick their brain.  Or just look around in the House of Friendship.</w:t>
      </w:r>
    </w:p>
    <w:p w14:paraId="10113F0A" w14:textId="18C6F551" w:rsidR="005279B7" w:rsidRPr="005279B7" w:rsidRDefault="005279B7" w:rsidP="005279B7">
      <w:pPr>
        <w:rPr>
          <w:rFonts w:ascii="Palatino Linotype" w:hAnsi="Palatino Linotype"/>
          <w:sz w:val="32"/>
          <w:szCs w:val="32"/>
        </w:rPr>
      </w:pPr>
      <w:r w:rsidRPr="005279B7">
        <w:rPr>
          <w:rFonts w:ascii="Palatino Linotype" w:hAnsi="Palatino Linotype"/>
          <w:sz w:val="32"/>
          <w:szCs w:val="32"/>
        </w:rPr>
        <w:t xml:space="preserve">Registration can usually </w:t>
      </w:r>
      <w:r>
        <w:rPr>
          <w:rFonts w:ascii="Palatino Linotype" w:hAnsi="Palatino Linotype"/>
          <w:sz w:val="32"/>
          <w:szCs w:val="32"/>
        </w:rPr>
        <w:t xml:space="preserve">be </w:t>
      </w:r>
      <w:r w:rsidRPr="005279B7">
        <w:rPr>
          <w:rFonts w:ascii="Palatino Linotype" w:hAnsi="Palatino Linotype"/>
          <w:sz w:val="32"/>
          <w:szCs w:val="32"/>
        </w:rPr>
        <w:t>found on a link in the calendar at rotary6840.org</w:t>
      </w:r>
      <w:r>
        <w:rPr>
          <w:rFonts w:ascii="Palatino Linotype" w:hAnsi="Palatino Linotype"/>
          <w:sz w:val="32"/>
          <w:szCs w:val="32"/>
        </w:rPr>
        <w:t>.</w:t>
      </w:r>
    </w:p>
    <w:p w14:paraId="46627B24" w14:textId="77777777" w:rsidR="007B6E3C" w:rsidRPr="005279B7" w:rsidRDefault="007B6E3C">
      <w:pPr>
        <w:rPr>
          <w:sz w:val="32"/>
          <w:szCs w:val="32"/>
        </w:rPr>
      </w:pPr>
    </w:p>
    <w:sectPr w:rsidR="007B6E3C" w:rsidRPr="005279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343D" w14:textId="77777777" w:rsidR="005279B7" w:rsidRDefault="005279B7" w:rsidP="005279B7">
      <w:pPr>
        <w:spacing w:after="0" w:line="240" w:lineRule="auto"/>
      </w:pPr>
      <w:r>
        <w:separator/>
      </w:r>
    </w:p>
  </w:endnote>
  <w:endnote w:type="continuationSeparator" w:id="0">
    <w:p w14:paraId="74593DDB" w14:textId="77777777" w:rsidR="005279B7" w:rsidRDefault="005279B7" w:rsidP="0052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C0D6" w14:textId="77777777" w:rsidR="005279B7" w:rsidRDefault="005279B7" w:rsidP="005279B7">
      <w:pPr>
        <w:spacing w:after="0" w:line="240" w:lineRule="auto"/>
      </w:pPr>
      <w:r>
        <w:separator/>
      </w:r>
    </w:p>
  </w:footnote>
  <w:footnote w:type="continuationSeparator" w:id="0">
    <w:p w14:paraId="3925072B" w14:textId="77777777" w:rsidR="005279B7" w:rsidRDefault="005279B7" w:rsidP="0052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C835" w14:textId="2F77898B" w:rsidR="005279B7" w:rsidRDefault="005279B7" w:rsidP="005279B7">
    <w:pPr>
      <w:pStyle w:val="Header"/>
      <w:jc w:val="center"/>
    </w:pPr>
    <w:r w:rsidRPr="008A2587">
      <w:rPr>
        <w:noProof/>
      </w:rPr>
      <w:drawing>
        <wp:inline distT="0" distB="0" distL="0" distR="0" wp14:anchorId="7EE39EB2" wp14:editId="7D4C03A7">
          <wp:extent cx="4772025" cy="1476375"/>
          <wp:effectExtent l="0" t="0" r="9525" b="9525"/>
          <wp:docPr id="13" name="Picture 13" descr="C:\Users\Randy\AppData\Local\Microsoft\Windows\INetCache\Content.Outlook\VO8ZGB2B\District6840-Style1_PMS-C-Lockup 6-2016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dy\AppData\Local\Microsoft\Windows\INetCache\Content.Outlook\VO8ZGB2B\District6840-Style1_PMS-C-Lockup 6-2016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BC5F" w14:textId="77777777" w:rsidR="005279B7" w:rsidRDefault="00527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B7"/>
    <w:rsid w:val="0006503C"/>
    <w:rsid w:val="005279B7"/>
    <w:rsid w:val="006B3AC5"/>
    <w:rsid w:val="007B6E3C"/>
    <w:rsid w:val="00D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4FAD"/>
  <w15:chartTrackingRefBased/>
  <w15:docId w15:val="{F9607C51-7A81-4CFA-BAC7-CC4C6B86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B7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B7"/>
  </w:style>
  <w:style w:type="paragraph" w:styleId="Footer">
    <w:name w:val="footer"/>
    <w:basedOn w:val="Normal"/>
    <w:link w:val="FooterChar"/>
    <w:uiPriority w:val="99"/>
    <w:unhideWhenUsed/>
    <w:rsid w:val="00527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1</cp:revision>
  <dcterms:created xsi:type="dcterms:W3CDTF">2020-05-26T21:52:00Z</dcterms:created>
  <dcterms:modified xsi:type="dcterms:W3CDTF">2020-05-26T22:01:00Z</dcterms:modified>
</cp:coreProperties>
</file>