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5CDBB" w14:textId="0424E15C" w:rsidR="00914FE7" w:rsidRDefault="00F76E23">
      <w:r>
        <w:t>“</w:t>
      </w:r>
      <w:r w:rsidRPr="00F76E23">
        <w:t>I made the most of the experiences from studying abroad.”</w:t>
      </w:r>
      <w:r w:rsidRPr="00F76E23">
        <w:br/>
      </w:r>
      <w:r w:rsidRPr="00F76E23">
        <w:br/>
        <w:t xml:space="preserve">Tenbo Ichikawa (18), who lives in </w:t>
      </w:r>
      <w:proofErr w:type="spellStart"/>
      <w:r w:rsidRPr="00F76E23">
        <w:t>Kamikasuya</w:t>
      </w:r>
      <w:proofErr w:type="spellEnd"/>
      <w:r w:rsidRPr="00F76E23">
        <w:t xml:space="preserve">, </w:t>
      </w:r>
      <w:proofErr w:type="spellStart"/>
      <w:r w:rsidRPr="00F76E23">
        <w:t>Isehara</w:t>
      </w:r>
      <w:proofErr w:type="spellEnd"/>
      <w:r w:rsidRPr="00F76E23">
        <w:t xml:space="preserve">, spent one year in Canada as a Rotary youth exchange student and returned home in July. Reflecting on his time there, he said it was “a precious experience unique to being a high school student—a miraculous environment.” His host city was Saint Albert (population approximately 70,000). He admitted that his first long-term stay abroad was nerve-wracking, but the host family and local community treated him warmly “as a child.” Through sports and volunteer activities, he was able to integrate deeply into the community. He forged international friendships with other exchange students from around the </w:t>
      </w:r>
      <w:proofErr w:type="gramStart"/>
      <w:r w:rsidRPr="00F76E23">
        <w:t>world, and</w:t>
      </w:r>
      <w:proofErr w:type="gramEnd"/>
      <w:r w:rsidRPr="00F76E23">
        <w:t xml:space="preserve"> truly felt the ideal that “small bonds can lead to world peace.” He spoke passionately, saying, “I gained experiences and values far more powerful than study.”</w:t>
      </w:r>
      <w:r w:rsidRPr="00F76E23">
        <w:br/>
      </w:r>
      <w:r w:rsidRPr="00F76E23">
        <w:br/>
        <w:t>His exchange was inspired by his mother’s involvement—as she was a member of the Heisei Rotary Club. At first, it was just a vague curiosity, but as the selection process progressed, he developed concrete goals: “I want to speak in English,” “I want to experience nature.” He noted that his previously shy personality had completely changed through the many encounters he experienced in Canada. By actively engaging with others, he learned gratitude and felt deeply how many people supported him.</w:t>
      </w:r>
      <w:r w:rsidRPr="00F76E23">
        <w:br/>
      </w:r>
      <w:r w:rsidRPr="00F76E23">
        <w:br/>
        <w:t xml:space="preserve">Raised in a family of </w:t>
      </w:r>
      <w:proofErr w:type="spellStart"/>
      <w:r w:rsidRPr="00F76E23">
        <w:t>miyadaiku</w:t>
      </w:r>
      <w:proofErr w:type="spellEnd"/>
      <w:r w:rsidRPr="00F76E23">
        <w:t xml:space="preserve"> (traditional Japanese carpenters) based in </w:t>
      </w:r>
      <w:proofErr w:type="spellStart"/>
      <w:r w:rsidRPr="00F76E23">
        <w:t>Isehara</w:t>
      </w:r>
      <w:proofErr w:type="spellEnd"/>
      <w:r w:rsidRPr="00F76E23">
        <w:t>, he deeply respects his parents, who pass on Japan’s beautiful traditions to the next generation. He himself studies the tea ceremony and shared Japanese culture during his time in Canada. In high school, he’s researching The Tale of Genji, comparing its original text with its English translation, and he says his interest is endless: “I want to understand Japanese culture from an international perspective.”</w:t>
      </w:r>
      <w:r w:rsidRPr="00F76E23">
        <w:br/>
      </w:r>
      <w:r w:rsidRPr="00F76E23">
        <w:br/>
        <w:t>Looking ahead, his immediate goal is to actively participate in local Rotary Club activities. He’s currently focused on studying for university entrance exams. “I hope to go into politics or the civil service—roles where I can help innovate the Japanese education system by incorporating the good aspects I experienced abroad,” he says, voicing a bold dream</w:t>
      </w:r>
    </w:p>
    <w:sectPr w:rsidR="00914F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23"/>
    <w:rsid w:val="00042D6B"/>
    <w:rsid w:val="00131098"/>
    <w:rsid w:val="00241581"/>
    <w:rsid w:val="006342D9"/>
    <w:rsid w:val="00742678"/>
    <w:rsid w:val="00914FE7"/>
    <w:rsid w:val="00993D2D"/>
    <w:rsid w:val="00D9223E"/>
    <w:rsid w:val="00F76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7118C"/>
  <w15:chartTrackingRefBased/>
  <w15:docId w15:val="{B29E7485-A86F-4018-A01B-029D04BF2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E23"/>
    <w:rPr>
      <w:rFonts w:eastAsiaTheme="majorEastAsia" w:cstheme="majorBidi"/>
      <w:color w:val="272727" w:themeColor="text1" w:themeTint="D8"/>
    </w:rPr>
  </w:style>
  <w:style w:type="paragraph" w:styleId="Title">
    <w:name w:val="Title"/>
    <w:basedOn w:val="Normal"/>
    <w:next w:val="Normal"/>
    <w:link w:val="TitleChar"/>
    <w:uiPriority w:val="10"/>
    <w:qFormat/>
    <w:rsid w:val="00F76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E23"/>
    <w:pPr>
      <w:spacing w:before="160"/>
      <w:jc w:val="center"/>
    </w:pPr>
    <w:rPr>
      <w:i/>
      <w:iCs/>
      <w:color w:val="404040" w:themeColor="text1" w:themeTint="BF"/>
    </w:rPr>
  </w:style>
  <w:style w:type="character" w:customStyle="1" w:styleId="QuoteChar">
    <w:name w:val="Quote Char"/>
    <w:basedOn w:val="DefaultParagraphFont"/>
    <w:link w:val="Quote"/>
    <w:uiPriority w:val="29"/>
    <w:rsid w:val="00F76E23"/>
    <w:rPr>
      <w:i/>
      <w:iCs/>
      <w:color w:val="404040" w:themeColor="text1" w:themeTint="BF"/>
    </w:rPr>
  </w:style>
  <w:style w:type="paragraph" w:styleId="ListParagraph">
    <w:name w:val="List Paragraph"/>
    <w:basedOn w:val="Normal"/>
    <w:uiPriority w:val="34"/>
    <w:qFormat/>
    <w:rsid w:val="00F76E23"/>
    <w:pPr>
      <w:ind w:left="720"/>
      <w:contextualSpacing/>
    </w:pPr>
  </w:style>
  <w:style w:type="character" w:styleId="IntenseEmphasis">
    <w:name w:val="Intense Emphasis"/>
    <w:basedOn w:val="DefaultParagraphFont"/>
    <w:uiPriority w:val="21"/>
    <w:qFormat/>
    <w:rsid w:val="00F76E23"/>
    <w:rPr>
      <w:i/>
      <w:iCs/>
      <w:color w:val="0F4761" w:themeColor="accent1" w:themeShade="BF"/>
    </w:rPr>
  </w:style>
  <w:style w:type="paragraph" w:styleId="IntenseQuote">
    <w:name w:val="Intense Quote"/>
    <w:basedOn w:val="Normal"/>
    <w:next w:val="Normal"/>
    <w:link w:val="IntenseQuoteChar"/>
    <w:uiPriority w:val="30"/>
    <w:qFormat/>
    <w:rsid w:val="00F76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E23"/>
    <w:rPr>
      <w:i/>
      <w:iCs/>
      <w:color w:val="0F4761" w:themeColor="accent1" w:themeShade="BF"/>
    </w:rPr>
  </w:style>
  <w:style w:type="character" w:styleId="IntenseReference">
    <w:name w:val="Intense Reference"/>
    <w:basedOn w:val="DefaultParagraphFont"/>
    <w:uiPriority w:val="32"/>
    <w:qFormat/>
    <w:rsid w:val="00F76E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Deneen Lafreniere-Roth</dc:creator>
  <cp:keywords/>
  <dc:description/>
  <cp:lastModifiedBy>Deneen Lafreniere-Roth</cp:lastModifiedBy>
  <cp:revision>1</cp:revision>
  <dcterms:created xsi:type="dcterms:W3CDTF">2025-09-11T20:50:00Z</dcterms:created>
  <dcterms:modified xsi:type="dcterms:W3CDTF">2025-09-11T20:51:00Z</dcterms:modified>
</cp:coreProperties>
</file>