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C7D690" w14:textId="3DC5A08F" w:rsidR="004F5B5B" w:rsidRDefault="00C30980">
      <w:r>
        <w:rPr>
          <w:rFonts w:ascii="Calibri" w:eastAsia="Calibri" w:hAnsi="Calibri" w:cs="Calibri"/>
          <w:sz w:val="22"/>
          <w:szCs w:val="22"/>
        </w:rPr>
        <w:t>August 2024</w:t>
      </w:r>
    </w:p>
    <w:p w14:paraId="3C7F4B06" w14:textId="77777777" w:rsidR="004F5B5B" w:rsidRDefault="004F5B5B">
      <w:pPr>
        <w:rPr>
          <w:rFonts w:ascii="Calibri" w:eastAsia="Calibri" w:hAnsi="Calibri" w:cs="Calibri"/>
          <w:sz w:val="22"/>
          <w:szCs w:val="22"/>
        </w:rPr>
      </w:pPr>
    </w:p>
    <w:p w14:paraId="7A6DF0A1" w14:textId="77777777" w:rsidR="004F5B5B" w:rsidRDefault="00EB453B">
      <w:pPr>
        <w:jc w:val="both"/>
        <w:rPr>
          <w:rFonts w:ascii="Calibri" w:eastAsia="Calibri" w:hAnsi="Calibri" w:cs="Calibri"/>
          <w:sz w:val="22"/>
          <w:szCs w:val="22"/>
        </w:rPr>
      </w:pPr>
      <w:r>
        <w:rPr>
          <w:rFonts w:ascii="Calibri" w:eastAsia="Calibri" w:hAnsi="Calibri" w:cs="Calibri"/>
          <w:sz w:val="22"/>
          <w:szCs w:val="22"/>
        </w:rPr>
        <w:t>To Local Police Authority:</w:t>
      </w:r>
    </w:p>
    <w:p w14:paraId="66B54D51" w14:textId="77777777" w:rsidR="004F5B5B" w:rsidRDefault="004F5B5B">
      <w:pPr>
        <w:jc w:val="both"/>
        <w:rPr>
          <w:rFonts w:ascii="Calibri" w:eastAsia="Calibri" w:hAnsi="Calibri" w:cs="Calibri"/>
          <w:sz w:val="22"/>
          <w:szCs w:val="22"/>
        </w:rPr>
      </w:pPr>
    </w:p>
    <w:p w14:paraId="54640DF1" w14:textId="77777777" w:rsidR="004F5B5B" w:rsidRDefault="00EB453B">
      <w:pPr>
        <w:spacing w:line="360" w:lineRule="auto"/>
        <w:jc w:val="both"/>
        <w:rPr>
          <w:rFonts w:ascii="Calibri" w:eastAsia="Calibri" w:hAnsi="Calibri" w:cs="Calibri"/>
          <w:sz w:val="22"/>
          <w:szCs w:val="22"/>
        </w:rPr>
      </w:pPr>
      <w:r>
        <w:rPr>
          <w:rFonts w:ascii="Calibri" w:eastAsia="Calibri" w:hAnsi="Calibri" w:cs="Calibri"/>
          <w:sz w:val="22"/>
          <w:szCs w:val="22"/>
        </w:rPr>
        <w:t>This letter is to request a Vulnerable Sector Records Check</w:t>
      </w:r>
    </w:p>
    <w:p w14:paraId="1D77B783" w14:textId="77777777" w:rsidR="004F5B5B" w:rsidRDefault="00EB453B">
      <w:pPr>
        <w:spacing w:line="360" w:lineRule="auto"/>
        <w:jc w:val="both"/>
        <w:rPr>
          <w:rFonts w:ascii="Calibri" w:eastAsia="Calibri" w:hAnsi="Calibri" w:cs="Calibri"/>
          <w:sz w:val="22"/>
          <w:szCs w:val="22"/>
        </w:rPr>
      </w:pPr>
      <w:r>
        <w:rPr>
          <w:rFonts w:ascii="Calibri" w:eastAsia="Calibri" w:hAnsi="Calibri" w:cs="Calibri"/>
          <w:sz w:val="22"/>
          <w:szCs w:val="22"/>
        </w:rPr>
        <w:t xml:space="preserve">for: _____________________________________________.  This individual will serve as a volunteer or host family member with our Rotary Youth Exchange Program. </w:t>
      </w:r>
      <w:r>
        <w:rPr>
          <w:rFonts w:ascii="Calibri" w:eastAsia="Calibri" w:hAnsi="Calibri" w:cs="Calibri"/>
          <w:sz w:val="22"/>
          <w:szCs w:val="22"/>
          <w:highlight w:val="white"/>
        </w:rPr>
        <w:t>Exchanges are for students 15 to 19 years old and are sponsored by Rotary clubs in more than 100 countries.</w:t>
      </w:r>
    </w:p>
    <w:p w14:paraId="14C7D1B8" w14:textId="77777777" w:rsidR="004F5B5B" w:rsidRDefault="004F5B5B">
      <w:pPr>
        <w:jc w:val="both"/>
        <w:rPr>
          <w:rFonts w:ascii="Calibri" w:eastAsia="Calibri" w:hAnsi="Calibri" w:cs="Calibri"/>
          <w:sz w:val="22"/>
          <w:szCs w:val="22"/>
        </w:rPr>
      </w:pPr>
    </w:p>
    <w:p w14:paraId="50C52B00" w14:textId="77777777" w:rsidR="004F5B5B" w:rsidRDefault="00EB453B">
      <w:pPr>
        <w:jc w:val="both"/>
        <w:rPr>
          <w:rFonts w:ascii="Calibri" w:eastAsia="Calibri" w:hAnsi="Calibri" w:cs="Calibri"/>
          <w:sz w:val="22"/>
          <w:szCs w:val="22"/>
        </w:rPr>
      </w:pPr>
      <w:r>
        <w:rPr>
          <w:rFonts w:ascii="Calibri" w:eastAsia="Calibri" w:hAnsi="Calibri" w:cs="Calibri"/>
          <w:sz w:val="22"/>
          <w:szCs w:val="22"/>
          <w:u w:val="single"/>
        </w:rPr>
        <w:t>VOLUNTEER</w:t>
      </w:r>
      <w:r>
        <w:rPr>
          <w:rFonts w:ascii="Calibri" w:eastAsia="Calibri" w:hAnsi="Calibri" w:cs="Calibri"/>
          <w:sz w:val="22"/>
          <w:szCs w:val="22"/>
        </w:rPr>
        <w:t xml:space="preserve"> is any adult involved with Rotary youth activities that interacts directly with youth, whether supervised or unsupervised.</w:t>
      </w:r>
    </w:p>
    <w:p w14:paraId="370F90D1" w14:textId="77777777" w:rsidR="004F5B5B" w:rsidRDefault="00EB453B">
      <w:pPr>
        <w:ind w:left="720"/>
        <w:jc w:val="both"/>
        <w:rPr>
          <w:rFonts w:ascii="Calibri" w:eastAsia="Calibri" w:hAnsi="Calibri" w:cs="Calibri"/>
          <w:sz w:val="22"/>
          <w:szCs w:val="22"/>
        </w:rPr>
      </w:pPr>
      <w:r>
        <w:rPr>
          <w:rFonts w:ascii="Calibri" w:eastAsia="Calibri" w:hAnsi="Calibri" w:cs="Calibri"/>
          <w:sz w:val="22"/>
          <w:szCs w:val="22"/>
        </w:rPr>
        <w:t xml:space="preserve">For Youth Exchange, volunteers include, among others, club and district Youth Exchange officers and committee members; Rotarian counsellors; Rotarians and non-Rotarians and their spouses and partners who work with students during activities or outings or who transport students to events; and host parents and other adult residents (age 18 and older) of the host home, including host siblings and other family members. </w:t>
      </w:r>
    </w:p>
    <w:p w14:paraId="6B337864" w14:textId="77777777" w:rsidR="004F5B5B" w:rsidRDefault="004F5B5B">
      <w:pPr>
        <w:jc w:val="both"/>
        <w:rPr>
          <w:rFonts w:ascii="Calibri" w:eastAsia="Calibri" w:hAnsi="Calibri" w:cs="Calibri"/>
          <w:sz w:val="22"/>
          <w:szCs w:val="22"/>
        </w:rPr>
      </w:pPr>
    </w:p>
    <w:p w14:paraId="309E85B2" w14:textId="77777777" w:rsidR="004F5B5B" w:rsidRDefault="00EB453B">
      <w:pPr>
        <w:jc w:val="both"/>
        <w:rPr>
          <w:rFonts w:ascii="Calibri" w:eastAsia="Calibri" w:hAnsi="Calibri" w:cs="Calibri"/>
          <w:sz w:val="22"/>
          <w:szCs w:val="22"/>
        </w:rPr>
      </w:pPr>
      <w:r>
        <w:rPr>
          <w:rFonts w:ascii="Calibri" w:eastAsia="Calibri" w:hAnsi="Calibri" w:cs="Calibri"/>
          <w:sz w:val="22"/>
          <w:szCs w:val="22"/>
        </w:rPr>
        <w:t>The applicant is:</w:t>
      </w:r>
    </w:p>
    <w:p w14:paraId="4C7BD0C2" w14:textId="77777777" w:rsidR="004F5B5B" w:rsidRDefault="00EB453B">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A parent or adult (18</w:t>
      </w:r>
      <w:r w:rsidR="00444FD8">
        <w:rPr>
          <w:rFonts w:ascii="Calibri" w:eastAsia="Calibri" w:hAnsi="Calibri" w:cs="Calibri"/>
          <w:color w:val="000000"/>
          <w:sz w:val="22"/>
          <w:szCs w:val="22"/>
        </w:rPr>
        <w:t xml:space="preserve"> &amp; over</w:t>
      </w:r>
      <w:r>
        <w:rPr>
          <w:rFonts w:ascii="Calibri" w:eastAsia="Calibri" w:hAnsi="Calibri" w:cs="Calibri"/>
          <w:color w:val="000000"/>
          <w:sz w:val="22"/>
          <w:szCs w:val="22"/>
        </w:rPr>
        <w:t>) in a host family;</w:t>
      </w:r>
    </w:p>
    <w:p w14:paraId="45048D2D" w14:textId="77777777" w:rsidR="004F5B5B" w:rsidRDefault="00EB453B">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A volunteer Youth Counsellor; or</w:t>
      </w:r>
    </w:p>
    <w:p w14:paraId="5AA8C3FF" w14:textId="77777777" w:rsidR="004F5B5B" w:rsidRDefault="00EB453B">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A volunteer who may be asked to drive a student to meetings; local events or local excursions.</w:t>
      </w:r>
    </w:p>
    <w:p w14:paraId="177406E0" w14:textId="77777777" w:rsidR="00444FD8" w:rsidRDefault="00444FD8">
      <w:pPr>
        <w:jc w:val="both"/>
        <w:rPr>
          <w:rFonts w:ascii="Calibri" w:eastAsia="Calibri" w:hAnsi="Calibri" w:cs="Calibri"/>
          <w:sz w:val="22"/>
          <w:szCs w:val="22"/>
        </w:rPr>
      </w:pPr>
    </w:p>
    <w:p w14:paraId="59386ECE" w14:textId="77777777" w:rsidR="004F5B5B" w:rsidRDefault="00EB453B">
      <w:pPr>
        <w:jc w:val="both"/>
        <w:rPr>
          <w:rFonts w:ascii="Calibri" w:eastAsia="Calibri" w:hAnsi="Calibri" w:cs="Calibri"/>
          <w:sz w:val="22"/>
          <w:szCs w:val="22"/>
        </w:rPr>
      </w:pPr>
      <w:r>
        <w:rPr>
          <w:rFonts w:ascii="Calibri" w:eastAsia="Calibri" w:hAnsi="Calibri" w:cs="Calibri"/>
          <w:sz w:val="22"/>
          <w:szCs w:val="22"/>
        </w:rPr>
        <w:t>The volunteer will have charge of the student during these times.</w:t>
      </w:r>
    </w:p>
    <w:p w14:paraId="64FFADD9" w14:textId="77777777" w:rsidR="004F5B5B" w:rsidRDefault="004F5B5B">
      <w:pPr>
        <w:jc w:val="both"/>
        <w:rPr>
          <w:rFonts w:ascii="Calibri" w:eastAsia="Calibri" w:hAnsi="Calibri" w:cs="Calibri"/>
          <w:sz w:val="22"/>
          <w:szCs w:val="22"/>
        </w:rPr>
      </w:pPr>
    </w:p>
    <w:p w14:paraId="3FBD55F1" w14:textId="77777777" w:rsidR="004F5B5B" w:rsidRDefault="00EB453B">
      <w:pPr>
        <w:jc w:val="both"/>
        <w:rPr>
          <w:rFonts w:ascii="Calibri" w:eastAsia="Calibri" w:hAnsi="Calibri" w:cs="Calibri"/>
          <w:sz w:val="22"/>
          <w:szCs w:val="22"/>
        </w:rPr>
      </w:pPr>
      <w:bookmarkStart w:id="0" w:name="_heading=h.gjdgxs" w:colFirst="0" w:colLast="0"/>
      <w:bookmarkEnd w:id="0"/>
      <w:r>
        <w:rPr>
          <w:rFonts w:ascii="Calibri" w:eastAsia="Calibri" w:hAnsi="Calibri" w:cs="Calibri"/>
          <w:sz w:val="22"/>
          <w:szCs w:val="22"/>
        </w:rPr>
        <w:t xml:space="preserve">Applicants are asked to ensure that once they receive the verified documents from the Police Authority with jurisdiction (local, RCMP or Maine) that the Rotary Club forwards them directly to the address below. </w:t>
      </w:r>
    </w:p>
    <w:p w14:paraId="5D96DEE8" w14:textId="77777777" w:rsidR="004F5B5B" w:rsidRDefault="004F5B5B">
      <w:pPr>
        <w:rPr>
          <w:rFonts w:ascii="Calibri" w:eastAsia="Calibri" w:hAnsi="Calibri" w:cs="Calibri"/>
          <w:sz w:val="22"/>
          <w:szCs w:val="22"/>
        </w:rPr>
      </w:pPr>
    </w:p>
    <w:p w14:paraId="7FF25ABF" w14:textId="77777777" w:rsidR="004F5B5B" w:rsidRDefault="00EB453B">
      <w:pPr>
        <w:rPr>
          <w:rFonts w:ascii="Calibri" w:eastAsia="Calibri" w:hAnsi="Calibri" w:cs="Calibri"/>
          <w:sz w:val="22"/>
          <w:szCs w:val="22"/>
        </w:rPr>
      </w:pPr>
      <w:r>
        <w:rPr>
          <w:rFonts w:ascii="Calibri" w:eastAsia="Calibri" w:hAnsi="Calibri" w:cs="Calibri"/>
          <w:sz w:val="22"/>
          <w:szCs w:val="22"/>
        </w:rPr>
        <w:t>Sincerely,</w:t>
      </w:r>
    </w:p>
    <w:p w14:paraId="0F9043E1" w14:textId="77777777" w:rsidR="004F5B5B" w:rsidRDefault="004F5B5B">
      <w:pPr>
        <w:rPr>
          <w:rFonts w:ascii="Calibri" w:eastAsia="Calibri" w:hAnsi="Calibri" w:cs="Calibri"/>
          <w:sz w:val="22"/>
          <w:szCs w:val="22"/>
        </w:rPr>
      </w:pPr>
    </w:p>
    <w:p w14:paraId="2C88D732" w14:textId="61AD5B93" w:rsidR="004F5B5B" w:rsidRDefault="004F5B5B">
      <w:pPr>
        <w:rPr>
          <w:rFonts w:ascii="Calibri" w:eastAsia="Calibri" w:hAnsi="Calibri" w:cs="Calibri"/>
          <w:sz w:val="22"/>
          <w:szCs w:val="22"/>
        </w:rPr>
      </w:pPr>
    </w:p>
    <w:p w14:paraId="18B46572" w14:textId="77777777" w:rsidR="004F5B5B" w:rsidRDefault="004F5B5B">
      <w:pPr>
        <w:rPr>
          <w:rFonts w:ascii="Calibri" w:eastAsia="Calibri" w:hAnsi="Calibri" w:cs="Calibri"/>
          <w:sz w:val="22"/>
          <w:szCs w:val="22"/>
        </w:rPr>
      </w:pPr>
    </w:p>
    <w:p w14:paraId="5BA47671" w14:textId="1B4A3AAF" w:rsidR="004F5B5B" w:rsidRDefault="00C30980">
      <w:pPr>
        <w:rPr>
          <w:rFonts w:ascii="Calibri" w:eastAsia="Calibri" w:hAnsi="Calibri" w:cs="Calibri"/>
          <w:sz w:val="22"/>
          <w:szCs w:val="22"/>
        </w:rPr>
      </w:pPr>
      <w:r>
        <w:rPr>
          <w:rFonts w:ascii="Calibri" w:eastAsia="Calibri" w:hAnsi="Calibri" w:cs="Calibri"/>
          <w:sz w:val="22"/>
          <w:szCs w:val="22"/>
        </w:rPr>
        <w:t>Jane Simmons</w:t>
      </w:r>
    </w:p>
    <w:p w14:paraId="4F60B773" w14:textId="5D26863C" w:rsidR="00826FDA" w:rsidRDefault="00C30980">
      <w:pPr>
        <w:rPr>
          <w:rFonts w:ascii="Calibri" w:eastAsia="Calibri" w:hAnsi="Calibri" w:cs="Calibri"/>
          <w:sz w:val="22"/>
          <w:szCs w:val="22"/>
        </w:rPr>
      </w:pPr>
      <w:r>
        <w:rPr>
          <w:rFonts w:ascii="Calibri" w:eastAsia="Calibri" w:hAnsi="Calibri" w:cs="Calibri"/>
          <w:sz w:val="22"/>
          <w:szCs w:val="22"/>
        </w:rPr>
        <w:t>Director Youth Services/Acting Youth Protection Officer</w:t>
      </w:r>
    </w:p>
    <w:p w14:paraId="4C6A8DEB" w14:textId="77777777" w:rsidR="004F5B5B" w:rsidRDefault="00EB453B">
      <w:pPr>
        <w:rPr>
          <w:rFonts w:ascii="Calibri" w:eastAsia="Calibri" w:hAnsi="Calibri" w:cs="Calibri"/>
          <w:sz w:val="22"/>
          <w:szCs w:val="22"/>
        </w:rPr>
      </w:pPr>
      <w:r>
        <w:rPr>
          <w:rFonts w:ascii="Calibri" w:eastAsia="Calibri" w:hAnsi="Calibri" w:cs="Calibri"/>
          <w:sz w:val="22"/>
          <w:szCs w:val="22"/>
        </w:rPr>
        <w:t>Rotary District 781</w:t>
      </w:r>
      <w:r w:rsidR="00444FD8">
        <w:rPr>
          <w:rFonts w:ascii="Calibri" w:eastAsia="Calibri" w:hAnsi="Calibri" w:cs="Calibri"/>
          <w:sz w:val="22"/>
          <w:szCs w:val="22"/>
        </w:rPr>
        <w:t>5</w:t>
      </w:r>
    </w:p>
    <w:p w14:paraId="2ED353BA" w14:textId="77777777" w:rsidR="00826FDA" w:rsidRDefault="00826FDA">
      <w:pPr>
        <w:rPr>
          <w:rFonts w:ascii="Calibri" w:eastAsia="Calibri" w:hAnsi="Calibri" w:cs="Calibri"/>
          <w:sz w:val="22"/>
          <w:szCs w:val="22"/>
        </w:rPr>
      </w:pPr>
    </w:p>
    <w:p w14:paraId="38BC3763" w14:textId="7B78F673" w:rsidR="00826FDA" w:rsidRDefault="00C30980">
      <w:pPr>
        <w:rPr>
          <w:rFonts w:ascii="Calibri" w:eastAsia="Calibri" w:hAnsi="Calibri" w:cs="Calibri"/>
          <w:sz w:val="22"/>
          <w:szCs w:val="22"/>
        </w:rPr>
      </w:pPr>
      <w:r>
        <w:rPr>
          <w:rFonts w:ascii="Calibri" w:eastAsia="Calibri" w:hAnsi="Calibri" w:cs="Calibri"/>
          <w:sz w:val="22"/>
          <w:szCs w:val="22"/>
        </w:rPr>
        <w:t xml:space="preserve">26 </w:t>
      </w:r>
      <w:proofErr w:type="spellStart"/>
      <w:r>
        <w:rPr>
          <w:rFonts w:ascii="Calibri" w:eastAsia="Calibri" w:hAnsi="Calibri" w:cs="Calibri"/>
          <w:sz w:val="22"/>
          <w:szCs w:val="22"/>
        </w:rPr>
        <w:t>Cherrybark</w:t>
      </w:r>
      <w:proofErr w:type="spellEnd"/>
      <w:r>
        <w:rPr>
          <w:rFonts w:ascii="Calibri" w:eastAsia="Calibri" w:hAnsi="Calibri" w:cs="Calibri"/>
          <w:sz w:val="22"/>
          <w:szCs w:val="22"/>
        </w:rPr>
        <w:t xml:space="preserve"> Crescent</w:t>
      </w:r>
    </w:p>
    <w:p w14:paraId="38A1654C" w14:textId="41EE9967" w:rsidR="00C30980" w:rsidRDefault="00C30980">
      <w:pPr>
        <w:rPr>
          <w:rFonts w:ascii="Calibri" w:eastAsia="Calibri" w:hAnsi="Calibri" w:cs="Calibri"/>
          <w:sz w:val="22"/>
          <w:szCs w:val="22"/>
        </w:rPr>
      </w:pPr>
      <w:r>
        <w:rPr>
          <w:rFonts w:ascii="Calibri" w:eastAsia="Calibri" w:hAnsi="Calibri" w:cs="Calibri"/>
          <w:sz w:val="22"/>
          <w:szCs w:val="22"/>
        </w:rPr>
        <w:t>St. John’s NL A1H 0K6</w:t>
      </w:r>
    </w:p>
    <w:p w14:paraId="27A5A868" w14:textId="77777777" w:rsidR="004F5B5B" w:rsidRDefault="004F5B5B">
      <w:pPr>
        <w:rPr>
          <w:rFonts w:ascii="Calibri" w:eastAsia="Calibri" w:hAnsi="Calibri" w:cs="Calibri"/>
          <w:sz w:val="22"/>
          <w:szCs w:val="22"/>
        </w:rPr>
      </w:pPr>
    </w:p>
    <w:p w14:paraId="193A76A6" w14:textId="2D9440D4" w:rsidR="004F5B5B" w:rsidRDefault="00C30980">
      <w:pPr>
        <w:rPr>
          <w:rFonts w:ascii="Calibri" w:eastAsia="Calibri" w:hAnsi="Calibri" w:cs="Calibri"/>
          <w:sz w:val="22"/>
          <w:szCs w:val="22"/>
        </w:rPr>
      </w:pPr>
      <w:r>
        <w:rPr>
          <w:rFonts w:ascii="Calibri" w:eastAsia="Calibri" w:hAnsi="Calibri" w:cs="Calibri"/>
          <w:sz w:val="22"/>
          <w:szCs w:val="22"/>
        </w:rPr>
        <w:t>709-749-8849</w:t>
      </w:r>
    </w:p>
    <w:p w14:paraId="72E6821D" w14:textId="73A7C73C" w:rsidR="004F5B5B" w:rsidRDefault="00C30980">
      <w:pPr>
        <w:rPr>
          <w:rFonts w:ascii="Calibri" w:eastAsia="Calibri" w:hAnsi="Calibri" w:cs="Calibri"/>
          <w:sz w:val="22"/>
          <w:szCs w:val="22"/>
        </w:rPr>
      </w:pPr>
      <w:r>
        <w:t>jsimmons@iohs.ca</w:t>
      </w:r>
    </w:p>
    <w:sectPr w:rsidR="004F5B5B">
      <w:headerReference w:type="default" r:id="rId8"/>
      <w:pgSz w:w="12240" w:h="15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441E06" w14:textId="77777777" w:rsidR="001D19E6" w:rsidRDefault="001D19E6">
      <w:r>
        <w:separator/>
      </w:r>
    </w:p>
  </w:endnote>
  <w:endnote w:type="continuationSeparator" w:id="0">
    <w:p w14:paraId="16A337BC" w14:textId="77777777" w:rsidR="001D19E6" w:rsidRDefault="001D1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8F161A" w14:textId="77777777" w:rsidR="001D19E6" w:rsidRDefault="001D19E6">
      <w:r>
        <w:separator/>
      </w:r>
    </w:p>
  </w:footnote>
  <w:footnote w:type="continuationSeparator" w:id="0">
    <w:p w14:paraId="04737BCE" w14:textId="77777777" w:rsidR="001D19E6" w:rsidRDefault="001D1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41F78" w14:textId="77777777" w:rsidR="004F5B5B" w:rsidRDefault="00524A50" w:rsidP="00524A50">
    <w:pPr>
      <w:pBdr>
        <w:top w:val="nil"/>
        <w:left w:val="nil"/>
        <w:bottom w:val="nil"/>
        <w:right w:val="nil"/>
        <w:between w:val="nil"/>
      </w:pBdr>
      <w:tabs>
        <w:tab w:val="center" w:pos="4680"/>
        <w:tab w:val="right" w:pos="9360"/>
      </w:tabs>
      <w:rPr>
        <w:color w:val="000000"/>
      </w:rPr>
    </w:pPr>
    <w:r>
      <w:rPr>
        <w:noProof/>
        <w:color w:val="000000"/>
      </w:rPr>
      <w:drawing>
        <wp:inline distT="0" distB="0" distL="0" distR="0" wp14:anchorId="330DF611" wp14:editId="39A5AF56">
          <wp:extent cx="2910840" cy="792480"/>
          <wp:effectExtent l="0" t="0" r="381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7815_Youth Exchange Logo_20221217.jpg"/>
                  <pic:cNvPicPr/>
                </pic:nvPicPr>
                <pic:blipFill>
                  <a:blip r:embed="rId1">
                    <a:extLst>
                      <a:ext uri="{28A0092B-C50C-407E-A947-70E740481C1C}">
                        <a14:useLocalDpi xmlns:a14="http://schemas.microsoft.com/office/drawing/2010/main" val="0"/>
                      </a:ext>
                    </a:extLst>
                  </a:blip>
                  <a:stretch>
                    <a:fillRect/>
                  </a:stretch>
                </pic:blipFill>
                <pic:spPr>
                  <a:xfrm>
                    <a:off x="0" y="0"/>
                    <a:ext cx="2910840" cy="7924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80D14"/>
    <w:multiLevelType w:val="multilevel"/>
    <w:tmpl w:val="CFBAB2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2087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B5B"/>
    <w:rsid w:val="0013530A"/>
    <w:rsid w:val="001D19E6"/>
    <w:rsid w:val="002728C0"/>
    <w:rsid w:val="00444FD8"/>
    <w:rsid w:val="004F5B5B"/>
    <w:rsid w:val="00524A50"/>
    <w:rsid w:val="00826FDA"/>
    <w:rsid w:val="008626EA"/>
    <w:rsid w:val="00A86E55"/>
    <w:rsid w:val="00B90765"/>
    <w:rsid w:val="00C30980"/>
    <w:rsid w:val="00C966AA"/>
    <w:rsid w:val="00DE56B2"/>
    <w:rsid w:val="00EB45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43E30"/>
  <w15:docId w15:val="{AA0BD4E2-9559-4EBA-960E-1C5A250E0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rsid w:val="00ED3D4E"/>
    <w:rPr>
      <w:rFonts w:ascii="Tahoma" w:hAnsi="Tahoma" w:cs="Tahoma"/>
      <w:sz w:val="16"/>
      <w:szCs w:val="16"/>
    </w:rPr>
  </w:style>
  <w:style w:type="character" w:customStyle="1" w:styleId="BalloonTextChar">
    <w:name w:val="Balloon Text Char"/>
    <w:basedOn w:val="DefaultParagraphFont"/>
    <w:link w:val="BalloonText"/>
    <w:rsid w:val="00ED3D4E"/>
    <w:rPr>
      <w:rFonts w:ascii="Tahoma" w:hAnsi="Tahoma" w:cs="Tahoma"/>
      <w:sz w:val="16"/>
      <w:szCs w:val="16"/>
      <w:lang w:val="en-US" w:eastAsia="en-US"/>
    </w:rPr>
  </w:style>
  <w:style w:type="character" w:styleId="Hyperlink">
    <w:name w:val="Hyperlink"/>
    <w:basedOn w:val="DefaultParagraphFont"/>
    <w:uiPriority w:val="99"/>
    <w:unhideWhenUsed/>
    <w:rsid w:val="00705CF6"/>
    <w:rPr>
      <w:color w:val="0000FF"/>
      <w:u w:val="single"/>
    </w:rPr>
  </w:style>
  <w:style w:type="paragraph" w:styleId="Header">
    <w:name w:val="header"/>
    <w:basedOn w:val="Normal"/>
    <w:link w:val="HeaderChar"/>
    <w:rsid w:val="00713EF3"/>
    <w:pPr>
      <w:tabs>
        <w:tab w:val="center" w:pos="4680"/>
        <w:tab w:val="right" w:pos="9360"/>
      </w:tabs>
    </w:pPr>
  </w:style>
  <w:style w:type="character" w:customStyle="1" w:styleId="HeaderChar">
    <w:name w:val="Header Char"/>
    <w:basedOn w:val="DefaultParagraphFont"/>
    <w:link w:val="Header"/>
    <w:rsid w:val="00713EF3"/>
    <w:rPr>
      <w:sz w:val="24"/>
      <w:szCs w:val="24"/>
      <w:lang w:val="en-US" w:eastAsia="en-US"/>
    </w:rPr>
  </w:style>
  <w:style w:type="paragraph" w:styleId="Footer">
    <w:name w:val="footer"/>
    <w:basedOn w:val="Normal"/>
    <w:link w:val="FooterChar"/>
    <w:rsid w:val="00713EF3"/>
    <w:pPr>
      <w:tabs>
        <w:tab w:val="center" w:pos="4680"/>
        <w:tab w:val="right" w:pos="9360"/>
      </w:tabs>
    </w:pPr>
  </w:style>
  <w:style w:type="character" w:customStyle="1" w:styleId="FooterChar">
    <w:name w:val="Footer Char"/>
    <w:basedOn w:val="DefaultParagraphFont"/>
    <w:link w:val="Footer"/>
    <w:rsid w:val="00713EF3"/>
    <w:rPr>
      <w:sz w:val="24"/>
      <w:szCs w:val="24"/>
      <w:lang w:val="en-US" w:eastAsia="en-US"/>
    </w:rPr>
  </w:style>
  <w:style w:type="paragraph" w:styleId="ListParagraph">
    <w:name w:val="List Paragraph"/>
    <w:basedOn w:val="Normal"/>
    <w:uiPriority w:val="34"/>
    <w:qFormat/>
    <w:rsid w:val="00F816A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826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EeFizAXVKhcQhiIyXNPtCqRGbw==">AMUW2mXLb+Mzrmbzumfgtp1YKM2OSVSsMMW1pzZDyzioLhHsJCAe3nf04MNcEEijmOyja7JCXNH6mewTt9bcyf9C1bI5YuZ5wwU40iCRJY5zp7JPcrPyOhIDTkeOREKHi2N3q8ft0Zm7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Healthconnect Inc</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Preferred Customer</dc:creator>
  <cp:lastModifiedBy>IOHS IT</cp:lastModifiedBy>
  <cp:revision>2</cp:revision>
  <dcterms:created xsi:type="dcterms:W3CDTF">2024-08-12T14:30:00Z</dcterms:created>
  <dcterms:modified xsi:type="dcterms:W3CDTF">2024-08-12T14:30:00Z</dcterms:modified>
</cp:coreProperties>
</file>