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52A10" w14:textId="70C7CEC8" w:rsidR="00393F8C" w:rsidRDefault="00393F8C" w:rsidP="00393F8C">
      <w:pPr>
        <w:rPr>
          <w:rFonts w:asciiTheme="minorHAnsi" w:hAnsiTheme="minorHAnsi" w:cstheme="minorBidi"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B632950" wp14:editId="17803DBE">
                <wp:simplePos x="0" y="0"/>
                <wp:positionH relativeFrom="column">
                  <wp:posOffset>1695450</wp:posOffset>
                </wp:positionH>
                <wp:positionV relativeFrom="paragraph">
                  <wp:posOffset>-145415</wp:posOffset>
                </wp:positionV>
                <wp:extent cx="3549650" cy="11811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9650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484787" w14:textId="26ECBD31" w:rsidR="00507CE3" w:rsidRPr="00884083" w:rsidRDefault="00393F8C" w:rsidP="00507CE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mallCaps/>
                                <w:sz w:val="52"/>
                                <w:szCs w:val="52"/>
                              </w:rPr>
                            </w:pPr>
                            <w:r w:rsidRPr="00884083">
                              <w:rPr>
                                <w:rFonts w:asciiTheme="minorHAnsi" w:hAnsiTheme="minorHAnsi" w:cstheme="minorHAnsi"/>
                                <w:smallCaps/>
                                <w:sz w:val="52"/>
                                <w:szCs w:val="52"/>
                              </w:rPr>
                              <w:t>District 7010</w:t>
                            </w:r>
                          </w:p>
                          <w:p w14:paraId="440A5159" w14:textId="4483D095" w:rsidR="00393F8C" w:rsidRDefault="00393F8C" w:rsidP="00507CE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mallCaps/>
                                <w:sz w:val="22"/>
                                <w:szCs w:val="22"/>
                              </w:rPr>
                            </w:pPr>
                            <w:r w:rsidRPr="009A20B8">
                              <w:rPr>
                                <w:rFonts w:asciiTheme="minorHAnsi" w:hAnsiTheme="minorHAnsi" w:cstheme="minorHAnsi"/>
                                <w:smallCaps/>
                                <w:sz w:val="36"/>
                                <w:szCs w:val="36"/>
                              </w:rPr>
                              <w:t>Consultation</w:t>
                            </w:r>
                          </w:p>
                          <w:p w14:paraId="0FE5CFA7" w14:textId="77777777" w:rsidR="00961F1B" w:rsidRPr="00961F1B" w:rsidRDefault="00961F1B" w:rsidP="00507CE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  <w:p w14:paraId="2048107B" w14:textId="347E8D7C" w:rsidR="00D53112" w:rsidRPr="009A20B8" w:rsidRDefault="00961F1B" w:rsidP="00961F1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mallCap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mallCaps/>
                                <w:sz w:val="22"/>
                                <w:szCs w:val="22"/>
                              </w:rPr>
                              <w:t>‘Schedule A’</w:t>
                            </w:r>
                            <w:r w:rsidR="00D53112" w:rsidRPr="009A20B8">
                              <w:rPr>
                                <w:rFonts w:asciiTheme="minorHAnsi" w:hAnsiTheme="minorHAnsi" w:cstheme="minorHAnsi"/>
                                <w:smallCaps/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3295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3.5pt;margin-top:-11.45pt;width:279.5pt;height:9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" filled="f" stroked="f" strokeweight=".5pt">
                <v:textbox>
                  <w:txbxContent>
                    <w:p w14:paraId="23484787" w14:textId="26ECBD31" w:rsidR="00507CE3" w:rsidRPr="00884083" w:rsidRDefault="00393F8C" w:rsidP="00507CE3">
                      <w:pPr>
                        <w:jc w:val="center"/>
                        <w:rPr>
                          <w:rFonts w:asciiTheme="minorHAnsi" w:hAnsiTheme="minorHAnsi" w:cstheme="minorHAnsi"/>
                          <w:smallCaps/>
                          <w:sz w:val="52"/>
                          <w:szCs w:val="52"/>
                        </w:rPr>
                      </w:pPr>
                      <w:r w:rsidRPr="00884083">
                        <w:rPr>
                          <w:rFonts w:asciiTheme="minorHAnsi" w:hAnsiTheme="minorHAnsi" w:cstheme="minorHAnsi"/>
                          <w:smallCaps/>
                          <w:sz w:val="52"/>
                          <w:szCs w:val="52"/>
                        </w:rPr>
                        <w:t>District 7010</w:t>
                      </w:r>
                    </w:p>
                    <w:p w14:paraId="440A5159" w14:textId="4483D095" w:rsidR="00393F8C" w:rsidRDefault="00393F8C" w:rsidP="00507CE3">
                      <w:pPr>
                        <w:jc w:val="center"/>
                        <w:rPr>
                          <w:rFonts w:asciiTheme="minorHAnsi" w:hAnsiTheme="minorHAnsi" w:cstheme="minorHAnsi"/>
                          <w:smallCaps/>
                          <w:sz w:val="22"/>
                          <w:szCs w:val="22"/>
                        </w:rPr>
                      </w:pPr>
                      <w:r w:rsidRPr="009A20B8">
                        <w:rPr>
                          <w:rFonts w:asciiTheme="minorHAnsi" w:hAnsiTheme="minorHAnsi" w:cstheme="minorHAnsi"/>
                          <w:smallCaps/>
                          <w:sz w:val="36"/>
                          <w:szCs w:val="36"/>
                        </w:rPr>
                        <w:t>Consultation</w:t>
                      </w:r>
                    </w:p>
                    <w:p w14:paraId="0FE5CFA7" w14:textId="77777777" w:rsidR="00961F1B" w:rsidRPr="00961F1B" w:rsidRDefault="00961F1B" w:rsidP="00507CE3">
                      <w:pPr>
                        <w:jc w:val="center"/>
                        <w:rPr>
                          <w:rFonts w:asciiTheme="minorHAnsi" w:hAnsiTheme="minorHAnsi" w:cstheme="minorHAnsi"/>
                          <w:smallCaps/>
                          <w:sz w:val="22"/>
                          <w:szCs w:val="22"/>
                        </w:rPr>
                      </w:pPr>
                    </w:p>
                    <w:p w14:paraId="2048107B" w14:textId="347E8D7C" w:rsidR="00D53112" w:rsidRPr="009A20B8" w:rsidRDefault="00961F1B" w:rsidP="00961F1B">
                      <w:pPr>
                        <w:jc w:val="center"/>
                        <w:rPr>
                          <w:rFonts w:asciiTheme="minorHAnsi" w:hAnsiTheme="minorHAnsi" w:cstheme="minorHAnsi"/>
                          <w:smallCaps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mallCaps/>
                          <w:sz w:val="22"/>
                          <w:szCs w:val="22"/>
                        </w:rPr>
                        <w:t>‘Schedule A’</w:t>
                      </w:r>
                      <w:r w:rsidR="00D53112" w:rsidRPr="009A20B8">
                        <w:rPr>
                          <w:rFonts w:asciiTheme="minorHAnsi" w:hAnsiTheme="minorHAnsi" w:cstheme="minorHAnsi"/>
                          <w:smallCaps/>
                          <w:sz w:val="22"/>
                          <w:szCs w:val="2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w:drawing>
          <wp:anchor distT="0" distB="0" distL="114300" distR="114300" simplePos="0" relativeHeight="251659264" behindDoc="1" locked="0" layoutInCell="1" allowOverlap="1" wp14:anchorId="3A8069AF" wp14:editId="263632D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76325" cy="1028700"/>
            <wp:effectExtent l="0" t="0" r="9525" b="0"/>
            <wp:wrapTight wrapText="bothSides">
              <wp:wrapPolygon edited="0">
                <wp:start x="4205" y="0"/>
                <wp:lineTo x="0" y="5200"/>
                <wp:lineTo x="0" y="9200"/>
                <wp:lineTo x="1147" y="12800"/>
                <wp:lineTo x="8793" y="19200"/>
                <wp:lineTo x="11469" y="20800"/>
                <wp:lineTo x="11851" y="21200"/>
                <wp:lineTo x="17204" y="21200"/>
                <wp:lineTo x="17586" y="20800"/>
                <wp:lineTo x="20644" y="19200"/>
                <wp:lineTo x="21409" y="15600"/>
                <wp:lineTo x="21409" y="10000"/>
                <wp:lineTo x="19115" y="6400"/>
                <wp:lineTo x="17204" y="6400"/>
                <wp:lineTo x="17586" y="2800"/>
                <wp:lineTo x="13763" y="400"/>
                <wp:lineTo x="6117" y="0"/>
                <wp:lineTo x="4205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B9235" w14:textId="7638815D" w:rsidR="00393F8C" w:rsidRDefault="00393F8C" w:rsidP="00393F8C"/>
    <w:p w14:paraId="15A4F8C3" w14:textId="77777777" w:rsidR="00393F8C" w:rsidRDefault="00393F8C" w:rsidP="00393F8C"/>
    <w:p w14:paraId="74E80DE7" w14:textId="4EDFD521" w:rsidR="00393F8C" w:rsidRDefault="00393F8C" w:rsidP="00393F8C">
      <w:pPr>
        <w:spacing w:after="240"/>
      </w:pPr>
    </w:p>
    <w:p w14:paraId="7C002A20" w14:textId="77777777" w:rsidR="00393F8C" w:rsidRDefault="00393F8C" w:rsidP="00393F8C">
      <w:pPr>
        <w:spacing w:after="240"/>
      </w:pPr>
    </w:p>
    <w:p w14:paraId="056A588C" w14:textId="77777777" w:rsidR="00393F8C" w:rsidRDefault="00752A84" w:rsidP="00393F8C">
      <w:pPr>
        <w:jc w:val="center"/>
      </w:pPr>
      <w:r>
        <w:pict w14:anchorId="5634D633">
          <v:rect id="_x0000_i1025" style="width:468pt;height:1.5pt" o:hralign="center" o:hrstd="t" o:hr="t" fillcolor="#a0a0a0" stroked="f"/>
        </w:pict>
      </w:r>
    </w:p>
    <w:p w14:paraId="5011DFD8" w14:textId="77777777" w:rsidR="00557731" w:rsidRDefault="00557731"/>
    <w:p w14:paraId="219AF636" w14:textId="77777777" w:rsidR="00C6381B" w:rsidRPr="0073636E" w:rsidRDefault="00C6381B">
      <w:pPr>
        <w:rPr>
          <w:rFonts w:asciiTheme="minorHAnsi" w:hAnsiTheme="minorHAnsi" w:cs="Calibri"/>
        </w:rPr>
      </w:pPr>
    </w:p>
    <w:p w14:paraId="50E429EB" w14:textId="77777777" w:rsidR="00557731" w:rsidRDefault="00557731">
      <w:pPr>
        <w:pStyle w:val="Heading6"/>
        <w:rPr>
          <w:rFonts w:asciiTheme="minorHAnsi" w:hAnsiTheme="minorHAnsi" w:cs="Calibri"/>
        </w:rPr>
      </w:pPr>
      <w:r w:rsidRPr="0073636E">
        <w:rPr>
          <w:rFonts w:asciiTheme="minorHAnsi" w:hAnsiTheme="minorHAnsi" w:cs="Calibri"/>
          <w:b w:val="0"/>
          <w:bCs w:val="0"/>
        </w:rPr>
        <w:t>The purpose of Consultation is</w:t>
      </w:r>
      <w:r w:rsidRPr="009C6CCC">
        <w:rPr>
          <w:rFonts w:asciiTheme="minorHAnsi" w:hAnsiTheme="minorHAnsi" w:cs="Calibri"/>
        </w:rPr>
        <w:t>:</w:t>
      </w:r>
    </w:p>
    <w:p w14:paraId="5C28EDF7" w14:textId="77777777" w:rsidR="009C6CCC" w:rsidRPr="009C6CCC" w:rsidRDefault="009C6CCC" w:rsidP="009C6CCC"/>
    <w:p w14:paraId="293E1584" w14:textId="0154733B" w:rsidR="00557731" w:rsidRPr="009C6CCC" w:rsidRDefault="00F37A48" w:rsidP="0073636E">
      <w:pPr>
        <w:numPr>
          <w:ilvl w:val="0"/>
          <w:numId w:val="6"/>
        </w:num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T</w:t>
      </w:r>
      <w:r w:rsidR="00557731" w:rsidRPr="009C6CCC">
        <w:rPr>
          <w:rFonts w:asciiTheme="minorHAnsi" w:hAnsiTheme="minorHAnsi" w:cs="Calibri"/>
        </w:rPr>
        <w:t xml:space="preserve">o ensure full participation of all participants, </w:t>
      </w:r>
    </w:p>
    <w:p w14:paraId="4DCC3B4C" w14:textId="53E83E02" w:rsidR="00557731" w:rsidRPr="009C6CCC" w:rsidRDefault="00F37A48" w:rsidP="0073636E">
      <w:pPr>
        <w:numPr>
          <w:ilvl w:val="0"/>
          <w:numId w:val="6"/>
        </w:num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T</w:t>
      </w:r>
      <w:r w:rsidR="00557731" w:rsidRPr="009C6CCC">
        <w:rPr>
          <w:rFonts w:asciiTheme="minorHAnsi" w:hAnsiTheme="minorHAnsi" w:cs="Calibri"/>
        </w:rPr>
        <w:t xml:space="preserve">o promote unity within the group, </w:t>
      </w:r>
    </w:p>
    <w:p w14:paraId="2F0BC45A" w14:textId="75C44008" w:rsidR="00557731" w:rsidRPr="009C6CCC" w:rsidRDefault="00F37A48" w:rsidP="0073636E">
      <w:pPr>
        <w:numPr>
          <w:ilvl w:val="0"/>
          <w:numId w:val="6"/>
        </w:num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T</w:t>
      </w:r>
      <w:r w:rsidR="00557731" w:rsidRPr="009C6CCC">
        <w:rPr>
          <w:rFonts w:asciiTheme="minorHAnsi" w:hAnsiTheme="minorHAnsi" w:cs="Calibri"/>
        </w:rPr>
        <w:t>o provide a safe and supportive environment to encourage a productive and innovative discussion</w:t>
      </w:r>
      <w:r>
        <w:rPr>
          <w:rFonts w:asciiTheme="minorHAnsi" w:hAnsiTheme="minorHAnsi" w:cs="Calibri"/>
        </w:rPr>
        <w:t>,</w:t>
      </w:r>
      <w:r w:rsidR="00557731" w:rsidRPr="009C6CCC">
        <w:rPr>
          <w:rFonts w:asciiTheme="minorHAnsi" w:hAnsiTheme="minorHAnsi" w:cs="Calibri"/>
        </w:rPr>
        <w:t xml:space="preserve"> and</w:t>
      </w:r>
    </w:p>
    <w:p w14:paraId="71788031" w14:textId="22646A7A" w:rsidR="00557731" w:rsidRPr="009C6CCC" w:rsidRDefault="00F37A48" w:rsidP="0073636E">
      <w:pPr>
        <w:numPr>
          <w:ilvl w:val="0"/>
          <w:numId w:val="6"/>
        </w:num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T</w:t>
      </w:r>
      <w:r w:rsidR="00557731" w:rsidRPr="009C6CCC">
        <w:rPr>
          <w:rFonts w:asciiTheme="minorHAnsi" w:hAnsiTheme="minorHAnsi" w:cs="Calibri"/>
        </w:rPr>
        <w:t xml:space="preserve">o search objectively for truth. </w:t>
      </w:r>
    </w:p>
    <w:p w14:paraId="03026288" w14:textId="77777777" w:rsidR="00557731" w:rsidRPr="0073636E" w:rsidRDefault="0073636E">
      <w:pPr>
        <w:pStyle w:val="NormalWeb"/>
        <w:spacing w:before="0" w:beforeAutospacing="0" w:after="0" w:afterAutospacing="0"/>
        <w:ind w:right="72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br/>
      </w:r>
      <w:r w:rsidR="00557731" w:rsidRPr="0073636E">
        <w:rPr>
          <w:rFonts w:asciiTheme="minorHAnsi" w:hAnsiTheme="minorHAnsi" w:cs="Calibri"/>
        </w:rPr>
        <w:t xml:space="preserve">PRINCIPLES AND PROCESSES </w:t>
      </w:r>
    </w:p>
    <w:p w14:paraId="0D8ABC4C" w14:textId="77777777" w:rsidR="009C6CCC" w:rsidRPr="009C6CCC" w:rsidRDefault="009C6CCC">
      <w:pPr>
        <w:pStyle w:val="NormalWeb"/>
        <w:spacing w:before="0" w:beforeAutospacing="0" w:after="0" w:afterAutospacing="0"/>
        <w:ind w:right="720"/>
        <w:rPr>
          <w:rFonts w:asciiTheme="minorHAnsi" w:hAnsiTheme="minorHAnsi" w:cs="Calibri"/>
        </w:rPr>
      </w:pPr>
    </w:p>
    <w:p w14:paraId="1E666EA1" w14:textId="77777777" w:rsidR="00557731" w:rsidRPr="009C6CCC" w:rsidRDefault="00557731" w:rsidP="0073636E">
      <w:pPr>
        <w:numPr>
          <w:ilvl w:val="0"/>
          <w:numId w:val="1"/>
        </w:numPr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Each person is encouraged to participate fully in the process. </w:t>
      </w:r>
    </w:p>
    <w:p w14:paraId="5AAED7C0" w14:textId="77777777" w:rsidR="00557731" w:rsidRPr="009C6CCC" w:rsidRDefault="00557731" w:rsidP="0073636E">
      <w:pPr>
        <w:numPr>
          <w:ilvl w:val="0"/>
          <w:numId w:val="1"/>
        </w:numPr>
        <w:spacing w:before="100" w:beforeAutospacing="1" w:after="100" w:afterAutospacing="1"/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Expression of ideas must be frank, </w:t>
      </w:r>
      <w:r w:rsidR="009C6CCC" w:rsidRPr="009C6CCC">
        <w:rPr>
          <w:rFonts w:asciiTheme="minorHAnsi" w:hAnsiTheme="minorHAnsi" w:cs="Calibri"/>
        </w:rPr>
        <w:t>courteous,</w:t>
      </w:r>
      <w:r w:rsidRPr="009C6CCC">
        <w:rPr>
          <w:rFonts w:asciiTheme="minorHAnsi" w:hAnsiTheme="minorHAnsi" w:cs="Calibri"/>
        </w:rPr>
        <w:t xml:space="preserve"> and open. </w:t>
      </w:r>
    </w:p>
    <w:p w14:paraId="0097C29C" w14:textId="77777777" w:rsidR="00557731" w:rsidRPr="009C6CCC" w:rsidRDefault="00557731" w:rsidP="0073636E">
      <w:pPr>
        <w:numPr>
          <w:ilvl w:val="0"/>
          <w:numId w:val="1"/>
        </w:numPr>
        <w:spacing w:before="100" w:beforeAutospacing="1" w:after="100" w:afterAutospacing="1"/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Ideas do not belong to the person who articulates </w:t>
      </w:r>
      <w:r w:rsidR="009C6CCC" w:rsidRPr="009C6CCC">
        <w:rPr>
          <w:rFonts w:asciiTheme="minorHAnsi" w:hAnsiTheme="minorHAnsi" w:cs="Calibri"/>
        </w:rPr>
        <w:t>them but</w:t>
      </w:r>
      <w:r w:rsidRPr="009C6CCC">
        <w:rPr>
          <w:rFonts w:asciiTheme="minorHAnsi" w:hAnsiTheme="minorHAnsi" w:cs="Calibri"/>
        </w:rPr>
        <w:t xml:space="preserve"> </w:t>
      </w:r>
      <w:proofErr w:type="gramStart"/>
      <w:r w:rsidR="006F0C51">
        <w:rPr>
          <w:rFonts w:asciiTheme="minorHAnsi" w:hAnsiTheme="minorHAnsi" w:cs="Calibri"/>
        </w:rPr>
        <w:t>is</w:t>
      </w:r>
      <w:proofErr w:type="gramEnd"/>
      <w:r w:rsidRPr="009C6CCC">
        <w:rPr>
          <w:rFonts w:asciiTheme="minorHAnsi" w:hAnsiTheme="minorHAnsi" w:cs="Calibri"/>
        </w:rPr>
        <w:t xml:space="preserve"> offered to the group.</w:t>
      </w:r>
    </w:p>
    <w:p w14:paraId="591196B0" w14:textId="77777777" w:rsidR="00557731" w:rsidRPr="009C6CCC" w:rsidRDefault="00557731" w:rsidP="0073636E">
      <w:pPr>
        <w:numPr>
          <w:ilvl w:val="0"/>
          <w:numId w:val="1"/>
        </w:numPr>
        <w:spacing w:before="100" w:beforeAutospacing="1" w:after="100" w:afterAutospacing="1"/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Participants should not be offended when others' opinions differ from their own. </w:t>
      </w:r>
    </w:p>
    <w:p w14:paraId="12CECABD" w14:textId="77777777" w:rsidR="00557731" w:rsidRPr="009C6CCC" w:rsidRDefault="00557731" w:rsidP="0073636E">
      <w:pPr>
        <w:numPr>
          <w:ilvl w:val="0"/>
          <w:numId w:val="1"/>
        </w:numPr>
        <w:spacing w:before="100" w:beforeAutospacing="1" w:after="100" w:afterAutospacing="1"/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Participants will express views independent of pleasing or displeasing others. </w:t>
      </w:r>
    </w:p>
    <w:p w14:paraId="224469B6" w14:textId="77777777" w:rsidR="00557731" w:rsidRPr="009C6CCC" w:rsidRDefault="00557731" w:rsidP="0073636E">
      <w:pPr>
        <w:numPr>
          <w:ilvl w:val="0"/>
          <w:numId w:val="1"/>
        </w:numPr>
        <w:spacing w:before="100" w:beforeAutospacing="1" w:after="100" w:afterAutospacing="1"/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Participants will listen carefully and courteously to others. </w:t>
      </w:r>
    </w:p>
    <w:p w14:paraId="359835AC" w14:textId="77777777" w:rsidR="00557731" w:rsidRPr="009C6CCC" w:rsidRDefault="00557731" w:rsidP="0073636E">
      <w:pPr>
        <w:numPr>
          <w:ilvl w:val="0"/>
          <w:numId w:val="1"/>
        </w:numPr>
        <w:spacing w:before="100" w:beforeAutospacing="1" w:after="100" w:afterAutospacing="1"/>
        <w:ind w:left="709" w:right="720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Belittling other people or their views is not permitted. </w:t>
      </w:r>
    </w:p>
    <w:p w14:paraId="2B4FD70F" w14:textId="238DE681" w:rsidR="00557731" w:rsidRPr="00A23DFE" w:rsidRDefault="00557731">
      <w:pPr>
        <w:rPr>
          <w:rFonts w:asciiTheme="minorHAnsi" w:hAnsiTheme="minorHAnsi" w:cs="Calibri"/>
          <w:caps/>
          <w:sz w:val="24"/>
          <w:szCs w:val="24"/>
        </w:rPr>
      </w:pPr>
      <w:r w:rsidRPr="00A23DFE">
        <w:rPr>
          <w:rFonts w:asciiTheme="minorHAnsi" w:hAnsiTheme="minorHAnsi" w:cs="Calibri"/>
          <w:caps/>
          <w:sz w:val="24"/>
          <w:szCs w:val="24"/>
        </w:rPr>
        <w:t xml:space="preserve">QUALITIES </w:t>
      </w:r>
      <w:r w:rsidR="000272A1">
        <w:rPr>
          <w:rFonts w:asciiTheme="minorHAnsi" w:hAnsiTheme="minorHAnsi" w:cs="Calibri"/>
          <w:caps/>
          <w:sz w:val="24"/>
          <w:szCs w:val="24"/>
        </w:rPr>
        <w:t xml:space="preserve">TO BE </w:t>
      </w:r>
      <w:r w:rsidR="003A1CF9">
        <w:rPr>
          <w:rFonts w:asciiTheme="minorHAnsi" w:hAnsiTheme="minorHAnsi" w:cs="Calibri"/>
          <w:caps/>
          <w:sz w:val="24"/>
          <w:szCs w:val="24"/>
        </w:rPr>
        <w:t>ENCOURAGED</w:t>
      </w:r>
      <w:r w:rsidR="00331926">
        <w:rPr>
          <w:rFonts w:asciiTheme="minorHAnsi" w:hAnsiTheme="minorHAnsi" w:cs="Calibri"/>
          <w:caps/>
          <w:sz w:val="24"/>
          <w:szCs w:val="24"/>
        </w:rPr>
        <w:t xml:space="preserve"> ARE</w:t>
      </w:r>
      <w:r w:rsidRPr="00A23DFE">
        <w:rPr>
          <w:rFonts w:asciiTheme="minorHAnsi" w:hAnsiTheme="minorHAnsi" w:cs="Calibri"/>
          <w:caps/>
          <w:sz w:val="24"/>
          <w:szCs w:val="24"/>
        </w:rPr>
        <w:t>:</w:t>
      </w:r>
    </w:p>
    <w:p w14:paraId="30FA308B" w14:textId="77777777" w:rsidR="009C6CCC" w:rsidRPr="009C6CCC" w:rsidRDefault="009C6CCC">
      <w:pPr>
        <w:rPr>
          <w:rFonts w:asciiTheme="minorHAnsi" w:hAnsiTheme="minorHAnsi" w:cs="Calibri"/>
          <w:b/>
          <w:bCs/>
          <w:sz w:val="24"/>
          <w:szCs w:val="24"/>
        </w:rPr>
      </w:pPr>
    </w:p>
    <w:p w14:paraId="09251306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P</w:t>
      </w:r>
      <w:r w:rsidR="00557731" w:rsidRPr="009C6CCC">
        <w:rPr>
          <w:rFonts w:asciiTheme="minorHAnsi" w:hAnsiTheme="minorHAnsi" w:cs="Calibri"/>
        </w:rPr>
        <w:t xml:space="preserve">atience, </w:t>
      </w:r>
    </w:p>
    <w:p w14:paraId="6E578E71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H</w:t>
      </w:r>
      <w:r w:rsidR="00557731" w:rsidRPr="009C6CCC">
        <w:rPr>
          <w:rFonts w:asciiTheme="minorHAnsi" w:hAnsiTheme="minorHAnsi" w:cs="Calibri"/>
        </w:rPr>
        <w:t xml:space="preserve">umility, </w:t>
      </w:r>
    </w:p>
    <w:p w14:paraId="300066E9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E</w:t>
      </w:r>
      <w:r w:rsidR="00557731" w:rsidRPr="009C6CCC">
        <w:rPr>
          <w:rFonts w:asciiTheme="minorHAnsi" w:hAnsiTheme="minorHAnsi" w:cs="Calibri"/>
        </w:rPr>
        <w:t xml:space="preserve">nthusiasm, </w:t>
      </w:r>
    </w:p>
    <w:p w14:paraId="1A78B4D1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C</w:t>
      </w:r>
      <w:r w:rsidR="00557731" w:rsidRPr="009C6CCC">
        <w:rPr>
          <w:rFonts w:asciiTheme="minorHAnsi" w:hAnsiTheme="minorHAnsi" w:cs="Calibri"/>
        </w:rPr>
        <w:t xml:space="preserve">ourtesy, </w:t>
      </w:r>
    </w:p>
    <w:p w14:paraId="23BD63EF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D</w:t>
      </w:r>
      <w:r w:rsidR="00557731" w:rsidRPr="009C6CCC">
        <w:rPr>
          <w:rFonts w:asciiTheme="minorHAnsi" w:hAnsiTheme="minorHAnsi" w:cs="Calibri"/>
        </w:rPr>
        <w:t xml:space="preserve">ignity, </w:t>
      </w:r>
    </w:p>
    <w:p w14:paraId="33AF8F88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M</w:t>
      </w:r>
      <w:r w:rsidR="00557731" w:rsidRPr="009C6CCC">
        <w:rPr>
          <w:rFonts w:asciiTheme="minorHAnsi" w:hAnsiTheme="minorHAnsi" w:cs="Calibri"/>
        </w:rPr>
        <w:t xml:space="preserve">oderation, </w:t>
      </w:r>
    </w:p>
    <w:p w14:paraId="712227B9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H</w:t>
      </w:r>
      <w:r w:rsidR="00557731" w:rsidRPr="009C6CCC">
        <w:rPr>
          <w:rFonts w:asciiTheme="minorHAnsi" w:hAnsiTheme="minorHAnsi" w:cs="Calibri"/>
        </w:rPr>
        <w:t xml:space="preserve">onesty, </w:t>
      </w:r>
    </w:p>
    <w:p w14:paraId="465AE3CF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D</w:t>
      </w:r>
      <w:r w:rsidR="00557731" w:rsidRPr="009C6CCC">
        <w:rPr>
          <w:rFonts w:asciiTheme="minorHAnsi" w:hAnsiTheme="minorHAnsi" w:cs="Calibri"/>
        </w:rPr>
        <w:t xml:space="preserve">etachment, </w:t>
      </w:r>
    </w:p>
    <w:p w14:paraId="27E262ED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D</w:t>
      </w:r>
      <w:r w:rsidR="00557731" w:rsidRPr="009C6CCC">
        <w:rPr>
          <w:rFonts w:asciiTheme="minorHAnsi" w:hAnsiTheme="minorHAnsi" w:cs="Calibri"/>
        </w:rPr>
        <w:t xml:space="preserve">ispassion, </w:t>
      </w:r>
    </w:p>
    <w:p w14:paraId="32F9F910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C</w:t>
      </w:r>
      <w:r w:rsidR="00557731" w:rsidRPr="009C6CCC">
        <w:rPr>
          <w:rFonts w:asciiTheme="minorHAnsi" w:hAnsiTheme="minorHAnsi" w:cs="Calibri"/>
        </w:rPr>
        <w:t xml:space="preserve">ooperation, </w:t>
      </w:r>
    </w:p>
    <w:p w14:paraId="3AD4A1EC" w14:textId="77777777" w:rsidR="00557731" w:rsidRPr="009C6CCC" w:rsidRDefault="0073636E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S</w:t>
      </w:r>
      <w:r w:rsidR="00557731" w:rsidRPr="009C6CCC">
        <w:rPr>
          <w:rFonts w:asciiTheme="minorHAnsi" w:hAnsiTheme="minorHAnsi" w:cs="Calibri"/>
        </w:rPr>
        <w:t>upportiveness and</w:t>
      </w:r>
    </w:p>
    <w:p w14:paraId="0A549CAD" w14:textId="7DB4110B" w:rsidR="00557731" w:rsidRPr="009C6CCC" w:rsidRDefault="006F0C51" w:rsidP="0073636E">
      <w:pPr>
        <w:ind w:firstLine="36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An </w:t>
      </w:r>
      <w:r w:rsidR="00B5665B">
        <w:rPr>
          <w:rFonts w:asciiTheme="minorHAnsi" w:hAnsiTheme="minorHAnsi" w:cs="Calibri"/>
        </w:rPr>
        <w:t>a</w:t>
      </w:r>
      <w:r w:rsidR="00557731" w:rsidRPr="009C6CCC">
        <w:rPr>
          <w:rFonts w:asciiTheme="minorHAnsi" w:hAnsiTheme="minorHAnsi" w:cs="Calibri"/>
        </w:rPr>
        <w:t xml:space="preserve">ttitude of service. </w:t>
      </w:r>
    </w:p>
    <w:p w14:paraId="6B0B4654" w14:textId="77777777" w:rsidR="00557731" w:rsidRPr="009C6CCC" w:rsidRDefault="00557731">
      <w:pPr>
        <w:rPr>
          <w:rFonts w:asciiTheme="minorHAnsi" w:hAnsiTheme="minorHAnsi" w:cs="Calibri"/>
        </w:rPr>
      </w:pPr>
    </w:p>
    <w:p w14:paraId="2A95E82C" w14:textId="77777777" w:rsidR="00557731" w:rsidRPr="0073636E" w:rsidRDefault="00557731">
      <w:pPr>
        <w:rPr>
          <w:rFonts w:asciiTheme="minorHAnsi" w:hAnsiTheme="minorHAnsi" w:cs="Calibri"/>
          <w:sz w:val="24"/>
          <w:szCs w:val="24"/>
        </w:rPr>
      </w:pPr>
      <w:r w:rsidRPr="0073636E">
        <w:rPr>
          <w:rFonts w:asciiTheme="minorHAnsi" w:hAnsiTheme="minorHAnsi" w:cs="Calibri"/>
          <w:sz w:val="24"/>
          <w:szCs w:val="24"/>
        </w:rPr>
        <w:t>THE GROUP WILL:</w:t>
      </w:r>
    </w:p>
    <w:p w14:paraId="53F8A9F0" w14:textId="77777777" w:rsidR="009C6CCC" w:rsidRPr="009C6CCC" w:rsidRDefault="009C6CCC">
      <w:pPr>
        <w:rPr>
          <w:rFonts w:asciiTheme="minorHAnsi" w:hAnsiTheme="minorHAnsi" w:cs="Calibri"/>
          <w:b/>
          <w:bCs/>
          <w:sz w:val="24"/>
          <w:szCs w:val="24"/>
        </w:rPr>
      </w:pPr>
    </w:p>
    <w:p w14:paraId="059C40BF" w14:textId="77777777" w:rsidR="00557731" w:rsidRPr="009C6CCC" w:rsidRDefault="00557731" w:rsidP="0073636E">
      <w:pPr>
        <w:numPr>
          <w:ilvl w:val="0"/>
          <w:numId w:val="4"/>
        </w:numPr>
        <w:tabs>
          <w:tab w:val="clear" w:pos="1080"/>
        </w:tabs>
        <w:ind w:left="709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separate issues from </w:t>
      </w:r>
      <w:r w:rsidR="0073636E" w:rsidRPr="009C6CCC">
        <w:rPr>
          <w:rFonts w:asciiTheme="minorHAnsi" w:hAnsiTheme="minorHAnsi" w:cs="Calibri"/>
        </w:rPr>
        <w:t>people</w:t>
      </w:r>
      <w:r w:rsidR="0073636E">
        <w:rPr>
          <w:rFonts w:asciiTheme="minorHAnsi" w:hAnsiTheme="minorHAnsi" w:cs="Calibri"/>
        </w:rPr>
        <w:t>.</w:t>
      </w:r>
    </w:p>
    <w:p w14:paraId="566C89B8" w14:textId="77777777" w:rsidR="00557731" w:rsidRPr="009C6CCC" w:rsidRDefault="00557731" w:rsidP="0073636E">
      <w:pPr>
        <w:numPr>
          <w:ilvl w:val="0"/>
          <w:numId w:val="4"/>
        </w:numPr>
        <w:tabs>
          <w:tab w:val="clear" w:pos="1080"/>
        </w:tabs>
        <w:ind w:left="709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focus on interests, not positions; </w:t>
      </w:r>
      <w:r w:rsidR="00C6381B" w:rsidRPr="009C6CCC">
        <w:rPr>
          <w:rFonts w:asciiTheme="minorHAnsi" w:hAnsiTheme="minorHAnsi" w:cs="Calibri"/>
        </w:rPr>
        <w:t>and</w:t>
      </w:r>
      <w:r w:rsidR="00C6381B" w:rsidRPr="009C6CCC">
        <w:rPr>
          <w:rFonts w:asciiTheme="minorHAnsi" w:hAnsiTheme="minorHAnsi" w:cs="Calibri"/>
        </w:rPr>
        <w:tab/>
      </w:r>
    </w:p>
    <w:p w14:paraId="1CEC49BD" w14:textId="77777777" w:rsidR="00557731" w:rsidRPr="009C6CCC" w:rsidRDefault="00557731" w:rsidP="0073636E">
      <w:pPr>
        <w:numPr>
          <w:ilvl w:val="0"/>
          <w:numId w:val="4"/>
        </w:numPr>
        <w:tabs>
          <w:tab w:val="clear" w:pos="1080"/>
        </w:tabs>
        <w:ind w:left="709"/>
        <w:rPr>
          <w:rFonts w:asciiTheme="minorHAnsi" w:hAnsiTheme="minorHAnsi" w:cs="Calibri"/>
        </w:rPr>
      </w:pPr>
      <w:r w:rsidRPr="009C6CCC">
        <w:rPr>
          <w:rFonts w:asciiTheme="minorHAnsi" w:hAnsiTheme="minorHAnsi" w:cs="Calibri"/>
        </w:rPr>
        <w:t xml:space="preserve">generate a variety of options before making a final decision. </w:t>
      </w:r>
    </w:p>
    <w:p w14:paraId="2FD58EBC" w14:textId="77777777" w:rsidR="00557731" w:rsidRDefault="00557731">
      <w:pPr>
        <w:rPr>
          <w:rFonts w:asciiTheme="minorHAnsi" w:hAnsiTheme="minorHAnsi" w:cs="Calibri"/>
        </w:rPr>
      </w:pPr>
    </w:p>
    <w:p w14:paraId="2ED1892E" w14:textId="77777777" w:rsidR="002C0EF7" w:rsidRDefault="002C0EF7">
      <w:pPr>
        <w:rPr>
          <w:rFonts w:asciiTheme="minorHAnsi" w:hAnsiTheme="minorHAnsi" w:cs="Calibri"/>
        </w:rPr>
      </w:pPr>
    </w:p>
    <w:p w14:paraId="37887D1B" w14:textId="77777777" w:rsidR="002C0EF7" w:rsidRDefault="002C0EF7" w:rsidP="002C0EF7">
      <w:pPr>
        <w:rPr>
          <w:rFonts w:asciiTheme="minorHAnsi" w:hAnsiTheme="minorHAnsi" w:cs="Calibri"/>
          <w:sz w:val="24"/>
          <w:szCs w:val="24"/>
        </w:rPr>
      </w:pPr>
      <w:r w:rsidRPr="002C0EF7">
        <w:rPr>
          <w:rFonts w:asciiTheme="minorHAnsi" w:hAnsiTheme="minorHAnsi" w:cs="Calibri"/>
          <w:sz w:val="24"/>
          <w:szCs w:val="24"/>
        </w:rPr>
        <w:t>OUTCOME and FINAL DECISION:</w:t>
      </w:r>
      <w:r>
        <w:rPr>
          <w:rFonts w:asciiTheme="minorHAnsi" w:hAnsiTheme="minorHAnsi" w:cs="Calibri"/>
          <w:sz w:val="24"/>
          <w:szCs w:val="24"/>
        </w:rPr>
        <w:t xml:space="preserve">   </w:t>
      </w:r>
    </w:p>
    <w:p w14:paraId="0A345505" w14:textId="77777777" w:rsidR="002C0EF7" w:rsidRDefault="002C0EF7" w:rsidP="002C0EF7">
      <w:pPr>
        <w:rPr>
          <w:rFonts w:asciiTheme="minorHAnsi" w:hAnsiTheme="minorHAnsi" w:cs="Calibri"/>
          <w:sz w:val="24"/>
          <w:szCs w:val="24"/>
        </w:rPr>
      </w:pPr>
    </w:p>
    <w:p w14:paraId="393F9296" w14:textId="77777777" w:rsidR="00C45977" w:rsidRDefault="00C45977" w:rsidP="002C0EF7">
      <w:pPr>
        <w:numPr>
          <w:ilvl w:val="3"/>
          <w:numId w:val="4"/>
        </w:numPr>
        <w:tabs>
          <w:tab w:val="clear" w:pos="2880"/>
          <w:tab w:val="left" w:pos="720"/>
          <w:tab w:val="num" w:pos="2520"/>
        </w:tabs>
        <w:ind w:left="72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Those present at any given meeting will focus on finding a solution based on consensus. </w:t>
      </w:r>
    </w:p>
    <w:p w14:paraId="14AE5CFD" w14:textId="3DA1416D" w:rsidR="002C0EF7" w:rsidRPr="00C45977" w:rsidRDefault="00C45977" w:rsidP="002C0EF7">
      <w:pPr>
        <w:numPr>
          <w:ilvl w:val="3"/>
          <w:numId w:val="4"/>
        </w:numPr>
        <w:tabs>
          <w:tab w:val="clear" w:pos="2880"/>
          <w:tab w:val="left" w:pos="720"/>
          <w:tab w:val="num" w:pos="2520"/>
        </w:tabs>
        <w:ind w:left="720"/>
        <w:rPr>
          <w:rFonts w:asciiTheme="minorHAnsi" w:hAnsiTheme="minorHAnsi" w:cs="Calibri"/>
        </w:rPr>
      </w:pPr>
      <w:r w:rsidRPr="00C45977">
        <w:rPr>
          <w:rFonts w:asciiTheme="minorHAnsi" w:hAnsiTheme="minorHAnsi" w:cs="Calibri"/>
        </w:rPr>
        <w:t>‘Only’</w:t>
      </w:r>
      <w:r>
        <w:rPr>
          <w:rFonts w:asciiTheme="minorHAnsi" w:hAnsiTheme="minorHAnsi" w:cs="Calibri"/>
        </w:rPr>
        <w:t xml:space="preserve"> i</w:t>
      </w:r>
      <w:r w:rsidRPr="00C45977">
        <w:rPr>
          <w:rFonts w:asciiTheme="minorHAnsi" w:hAnsiTheme="minorHAnsi" w:cs="Calibri"/>
        </w:rPr>
        <w:t xml:space="preserve">f one can’t be found, </w:t>
      </w:r>
      <w:r>
        <w:rPr>
          <w:rFonts w:asciiTheme="minorHAnsi" w:hAnsiTheme="minorHAnsi" w:cs="Calibri"/>
        </w:rPr>
        <w:t>t</w:t>
      </w:r>
      <w:r w:rsidR="002C0EF7" w:rsidRPr="00C45977">
        <w:rPr>
          <w:rFonts w:asciiTheme="minorHAnsi" w:hAnsiTheme="minorHAnsi" w:cs="Calibri"/>
        </w:rPr>
        <w:t>he</w:t>
      </w:r>
      <w:r w:rsidR="00B73E4B" w:rsidRPr="00C45977">
        <w:rPr>
          <w:rFonts w:asciiTheme="minorHAnsi" w:hAnsiTheme="minorHAnsi" w:cs="Calibri"/>
        </w:rPr>
        <w:t xml:space="preserve"> majority</w:t>
      </w:r>
      <w:r w:rsidRPr="00C45977">
        <w:rPr>
          <w:rFonts w:asciiTheme="minorHAnsi" w:hAnsiTheme="minorHAnsi" w:cs="Calibri"/>
        </w:rPr>
        <w:t xml:space="preserve"> decision</w:t>
      </w:r>
      <w:r w:rsidR="00B73E4B" w:rsidRPr="00C45977">
        <w:rPr>
          <w:rFonts w:asciiTheme="minorHAnsi" w:hAnsiTheme="minorHAnsi" w:cs="Calibri"/>
        </w:rPr>
        <w:t xml:space="preserve"> </w:t>
      </w:r>
      <w:r w:rsidR="002C0EF7" w:rsidRPr="00C45977">
        <w:rPr>
          <w:rFonts w:asciiTheme="minorHAnsi" w:hAnsiTheme="minorHAnsi" w:cs="Calibri"/>
        </w:rPr>
        <w:t xml:space="preserve">will be </w:t>
      </w:r>
      <w:r w:rsidRPr="00C45977">
        <w:rPr>
          <w:rFonts w:asciiTheme="minorHAnsi" w:hAnsiTheme="minorHAnsi" w:cs="Calibri"/>
        </w:rPr>
        <w:t xml:space="preserve">honoured and implemented </w:t>
      </w:r>
      <w:r w:rsidR="002C0EF7" w:rsidRPr="00C45977">
        <w:rPr>
          <w:rFonts w:asciiTheme="minorHAnsi" w:hAnsiTheme="minorHAnsi" w:cs="Calibri"/>
        </w:rPr>
        <w:t xml:space="preserve">by </w:t>
      </w:r>
      <w:r w:rsidR="005D7999" w:rsidRPr="00C45977">
        <w:rPr>
          <w:rFonts w:asciiTheme="minorHAnsi" w:hAnsiTheme="minorHAnsi" w:cs="Calibri"/>
        </w:rPr>
        <w:t>all.</w:t>
      </w:r>
    </w:p>
    <w:p w14:paraId="19CD1615" w14:textId="010C832A" w:rsidR="002C0EF7" w:rsidRPr="002C0EF7" w:rsidRDefault="00C45977" w:rsidP="002C0EF7">
      <w:pPr>
        <w:numPr>
          <w:ilvl w:val="3"/>
          <w:numId w:val="4"/>
        </w:numPr>
        <w:tabs>
          <w:tab w:val="clear" w:pos="2880"/>
          <w:tab w:val="left" w:pos="720"/>
          <w:tab w:val="num" w:pos="2520"/>
        </w:tabs>
        <w:ind w:left="72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If, over time and reflection, the original decision proves to be the wrong path forward or needs adjustment, the decision and or its progress can be</w:t>
      </w:r>
      <w:r w:rsidR="00E15EC0">
        <w:rPr>
          <w:rFonts w:asciiTheme="minorHAnsi" w:hAnsiTheme="minorHAnsi" w:cs="Calibri"/>
        </w:rPr>
        <w:t xml:space="preserve"> change</w:t>
      </w:r>
      <w:r>
        <w:rPr>
          <w:rFonts w:asciiTheme="minorHAnsi" w:hAnsiTheme="minorHAnsi" w:cs="Calibri"/>
        </w:rPr>
        <w:t>d or adapted</w:t>
      </w:r>
      <w:r w:rsidR="002C0EF7">
        <w:rPr>
          <w:rFonts w:asciiTheme="minorHAnsi" w:hAnsiTheme="minorHAnsi" w:cs="Calibri"/>
        </w:rPr>
        <w:t xml:space="preserve"> </w:t>
      </w:r>
      <w:r w:rsidR="005D7999">
        <w:rPr>
          <w:rFonts w:asciiTheme="minorHAnsi" w:hAnsiTheme="minorHAnsi" w:cs="Calibri"/>
        </w:rPr>
        <w:t xml:space="preserve">through </w:t>
      </w:r>
      <w:r w:rsidR="00FA1183">
        <w:rPr>
          <w:rFonts w:asciiTheme="minorHAnsi" w:hAnsiTheme="minorHAnsi" w:cs="Calibri"/>
        </w:rPr>
        <w:t>further consultation.</w:t>
      </w:r>
    </w:p>
    <w:sectPr w:rsidR="002C0EF7" w:rsidRPr="002C0EF7" w:rsidSect="00AF5AB5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5AEB9" w14:textId="77777777" w:rsidR="00470B59" w:rsidRDefault="00470B59" w:rsidP="00C6381B">
      <w:r>
        <w:separator/>
      </w:r>
    </w:p>
  </w:endnote>
  <w:endnote w:type="continuationSeparator" w:id="0">
    <w:p w14:paraId="62B35C82" w14:textId="77777777" w:rsidR="00470B59" w:rsidRDefault="00470B59" w:rsidP="00C6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7424F" w14:textId="77777777" w:rsidR="00470B59" w:rsidRDefault="00470B59" w:rsidP="00C6381B">
      <w:r>
        <w:separator/>
      </w:r>
    </w:p>
  </w:footnote>
  <w:footnote w:type="continuationSeparator" w:id="0">
    <w:p w14:paraId="4B81D62B" w14:textId="77777777" w:rsidR="00470B59" w:rsidRDefault="00470B59" w:rsidP="00C63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D4245"/>
    <w:multiLevelType w:val="hybridMultilevel"/>
    <w:tmpl w:val="6D04B64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6E46C74"/>
    <w:multiLevelType w:val="hybridMultilevel"/>
    <w:tmpl w:val="1A4E64B4"/>
    <w:lvl w:ilvl="0" w:tplc="67B63A9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51EF7AB1"/>
    <w:multiLevelType w:val="hybridMultilevel"/>
    <w:tmpl w:val="39CCC454"/>
    <w:lvl w:ilvl="0" w:tplc="67B63A9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B8F354C"/>
    <w:multiLevelType w:val="hybridMultilevel"/>
    <w:tmpl w:val="D8E44C9E"/>
    <w:lvl w:ilvl="0" w:tplc="67B63A9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6BC6775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78A40580"/>
    <w:multiLevelType w:val="multilevel"/>
    <w:tmpl w:val="1009001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num w:numId="1" w16cid:durableId="1593780234">
    <w:abstractNumId w:val="4"/>
  </w:num>
  <w:num w:numId="2" w16cid:durableId="454834898">
    <w:abstractNumId w:val="1"/>
  </w:num>
  <w:num w:numId="3" w16cid:durableId="208226083">
    <w:abstractNumId w:val="3"/>
  </w:num>
  <w:num w:numId="4" w16cid:durableId="1999380954">
    <w:abstractNumId w:val="2"/>
  </w:num>
  <w:num w:numId="5" w16cid:durableId="1588808501">
    <w:abstractNumId w:val="0"/>
  </w:num>
  <w:num w:numId="6" w16cid:durableId="126510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2NrYwtDAzNjI0NjNS0lEKTi0uzszPAykwrgUAfEWv+SwAAAA="/>
  </w:docVars>
  <w:rsids>
    <w:rsidRoot w:val="00C6381B"/>
    <w:rsid w:val="00023646"/>
    <w:rsid w:val="000272A1"/>
    <w:rsid w:val="0017124B"/>
    <w:rsid w:val="00197C82"/>
    <w:rsid w:val="00221A58"/>
    <w:rsid w:val="00295942"/>
    <w:rsid w:val="002C0EF7"/>
    <w:rsid w:val="00331926"/>
    <w:rsid w:val="00393F8C"/>
    <w:rsid w:val="003A1CF9"/>
    <w:rsid w:val="00416626"/>
    <w:rsid w:val="00470B59"/>
    <w:rsid w:val="00485541"/>
    <w:rsid w:val="00493F77"/>
    <w:rsid w:val="004C478F"/>
    <w:rsid w:val="00506A4E"/>
    <w:rsid w:val="00507CE3"/>
    <w:rsid w:val="00557731"/>
    <w:rsid w:val="005D7999"/>
    <w:rsid w:val="006F0C51"/>
    <w:rsid w:val="006F3D86"/>
    <w:rsid w:val="00735A9A"/>
    <w:rsid w:val="0073636E"/>
    <w:rsid w:val="00884083"/>
    <w:rsid w:val="00904EDD"/>
    <w:rsid w:val="00961F1B"/>
    <w:rsid w:val="00966444"/>
    <w:rsid w:val="009A20B8"/>
    <w:rsid w:val="009C6CCC"/>
    <w:rsid w:val="009F6491"/>
    <w:rsid w:val="00A23DFE"/>
    <w:rsid w:val="00A81213"/>
    <w:rsid w:val="00AF5AB5"/>
    <w:rsid w:val="00B5665B"/>
    <w:rsid w:val="00B73E4B"/>
    <w:rsid w:val="00B8551D"/>
    <w:rsid w:val="00BE1EEE"/>
    <w:rsid w:val="00C45977"/>
    <w:rsid w:val="00C5738C"/>
    <w:rsid w:val="00C6381B"/>
    <w:rsid w:val="00CC336B"/>
    <w:rsid w:val="00D21BD4"/>
    <w:rsid w:val="00D53112"/>
    <w:rsid w:val="00DA34C7"/>
    <w:rsid w:val="00E15EC0"/>
    <w:rsid w:val="00EC7AE0"/>
    <w:rsid w:val="00F37A48"/>
    <w:rsid w:val="00FA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AC87FD"/>
  <w14:defaultImageDpi w14:val="0"/>
  <w15:docId w15:val="{BEF82907-5317-4D61-B212-1BE9E83C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 w:uiPriority="39" w:unhideWhenUsed="1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hAnsi="Arial" w:cs="Arial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b/>
      <w:bCs/>
      <w:color w:val="800080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before="240" w:after="60"/>
      <w:outlineLvl w:val="2"/>
    </w:pPr>
    <w:rPr>
      <w:b/>
      <w:bCs/>
      <w:color w:val="000080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pPr>
      <w:keepNext/>
      <w:spacing w:before="240" w:after="60"/>
      <w:outlineLvl w:val="3"/>
    </w:pPr>
    <w:rPr>
      <w:b/>
      <w:bCs/>
      <w:color w:val="80008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outlineLvl w:val="4"/>
    </w:pPr>
    <w:rPr>
      <w:b/>
      <w:bCs/>
      <w:color w:val="0000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outlineLvl w:val="5"/>
    </w:pPr>
    <w:rPr>
      <w:rFonts w:ascii="Arial Unicode MS" w:hAnsi="Arial Unicode MS" w:cs="Arial Unicode MS"/>
      <w:b/>
      <w:bCs/>
      <w:cap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jc w:val="center"/>
      <w:outlineLvl w:val="6"/>
    </w:pPr>
    <w:rPr>
      <w:rFonts w:ascii="Arial Unicode MS" w:eastAsia="Times New Roman" w:hAnsi="Times New Roman" w:cs="Arial Unicode MS"/>
      <w:color w:val="0000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cs="Times New Roman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cs="Times New Roman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99"/>
    <w:rPr>
      <w:b/>
      <w:bCs/>
      <w:color w:val="000080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OC2">
    <w:name w:val="toc 2"/>
    <w:basedOn w:val="Normal"/>
    <w:next w:val="Normal"/>
    <w:autoRedefine/>
    <w:uiPriority w:val="99"/>
    <w:pPr>
      <w:ind w:left="200"/>
    </w:pPr>
    <w:rPr>
      <w:b/>
      <w:bCs/>
      <w:color w:val="800080"/>
      <w:sz w:val="22"/>
      <w:szCs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OC4">
    <w:name w:val="toc 4"/>
    <w:basedOn w:val="Normal"/>
    <w:next w:val="Normal"/>
    <w:autoRedefine/>
    <w:uiPriority w:val="99"/>
    <w:pPr>
      <w:ind w:left="600"/>
    </w:pPr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hAnsi="Arial Unicode MS" w:cs="Arial Unicode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381B"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63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381B"/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651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</vt:lpstr>
    </vt:vector>
  </TitlesOfParts>
  <Company>Winnington-Ingram &amp; Associates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</dc:title>
  <dc:subject/>
  <dc:creator>Administrator</dc:creator>
  <cp:keywords/>
  <dc:description/>
  <cp:lastModifiedBy>Phyllis Winnington-Ingram</cp:lastModifiedBy>
  <cp:revision>2</cp:revision>
  <cp:lastPrinted>2023-08-21T14:23:00Z</cp:lastPrinted>
  <dcterms:created xsi:type="dcterms:W3CDTF">2023-08-28T17:11:00Z</dcterms:created>
  <dcterms:modified xsi:type="dcterms:W3CDTF">2023-08-28T17:11:00Z</dcterms:modified>
</cp:coreProperties>
</file>