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F1" w:rsidRPr="00FD7C6A" w:rsidRDefault="006D02F1" w:rsidP="00FD7C6A">
      <w:pPr>
        <w:jc w:val="center"/>
        <w:rPr>
          <w:rFonts w:ascii="Arial" w:hAnsi="Arial" w:cs="Arial"/>
          <w:color w:val="000000" w:themeColor="text1"/>
          <w:sz w:val="22"/>
          <w:szCs w:val="22"/>
        </w:rPr>
      </w:pPr>
    </w:p>
    <w:p w:rsidR="006D02F1" w:rsidRPr="00FD7C6A" w:rsidRDefault="006D02F1" w:rsidP="00FD7C6A">
      <w:pPr>
        <w:pStyle w:val="Heading1"/>
        <w:jc w:val="center"/>
        <w:rPr>
          <w:rFonts w:ascii="Arial" w:hAnsi="Arial" w:cs="Arial"/>
          <w:bCs w:val="0"/>
          <w:color w:val="000000" w:themeColor="text1"/>
          <w:sz w:val="22"/>
          <w:szCs w:val="22"/>
        </w:rPr>
      </w:pPr>
      <w:r w:rsidRPr="00FD7C6A">
        <w:rPr>
          <w:rFonts w:ascii="Arial" w:hAnsi="Arial" w:cs="Arial"/>
          <w:noProof/>
          <w:color w:val="000000" w:themeColor="text1"/>
          <w:sz w:val="22"/>
          <w:szCs w:val="22"/>
          <w:lang w:eastAsia="zh-CN"/>
        </w:rPr>
        <w:pict>
          <v:line id="Straight Connector 1" o:spid="_x0000_s1026" style="position:absolute;left:0;text-align:left;z-index:251660288;visibility:visible;mso-width-relative:margin;mso-height-relative:margin" from="0,6.95pt" to="459.35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" strokecolor="#005daa" strokeweight=".5pt"/>
        </w:pict>
      </w:r>
      <w:r w:rsidRPr="00FD7C6A">
        <w:rPr>
          <w:rFonts w:ascii="Arial" w:hAnsi="Arial" w:cs="Arial"/>
          <w:bCs w:val="0"/>
          <w:color w:val="000000" w:themeColor="text1"/>
          <w:sz w:val="22"/>
          <w:szCs w:val="22"/>
        </w:rPr>
        <w:t>NEWS RELEASE</w:t>
      </w:r>
    </w:p>
    <w:p w:rsidR="006D02F1" w:rsidRPr="00FD7C6A" w:rsidRDefault="00894379" w:rsidP="00FD7C6A">
      <w:pPr>
        <w:pStyle w:val="BodyParagraph"/>
        <w:jc w:val="center"/>
        <w:rPr>
          <w:rFonts w:ascii="Arial" w:hAnsi="Arial" w:cs="Arial"/>
          <w:color w:val="000000" w:themeColor="text1"/>
          <w:sz w:val="22"/>
          <w:szCs w:val="22"/>
        </w:rPr>
      </w:pPr>
      <w:r>
        <w:rPr>
          <w:rFonts w:ascii="Arial" w:hAnsi="Arial" w:cs="Arial"/>
          <w:noProof/>
          <w:color w:val="000000" w:themeColor="text1"/>
          <w:sz w:val="22"/>
          <w:szCs w:val="22"/>
        </w:rPr>
        <w:drawing>
          <wp:anchor distT="0" distB="0" distL="114300" distR="114300" simplePos="0" relativeHeight="251663360" behindDoc="0" locked="0" layoutInCell="1" allowOverlap="1">
            <wp:simplePos x="0" y="0"/>
            <wp:positionH relativeFrom="column">
              <wp:posOffset>3458845</wp:posOffset>
            </wp:positionH>
            <wp:positionV relativeFrom="paragraph">
              <wp:posOffset>663575</wp:posOffset>
            </wp:positionV>
            <wp:extent cx="2903220" cy="2160270"/>
            <wp:effectExtent l="19050" t="0" r="0" b="0"/>
            <wp:wrapTopAndBottom/>
            <wp:docPr id="10" name="Picture 9" descr="17966633_1424665154221225_91514260025201213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66633_1424665154221225_9151426002520121328_o.jpg"/>
                    <pic:cNvPicPr/>
                  </pic:nvPicPr>
                  <pic:blipFill>
                    <a:blip r:embed="rId7"/>
                    <a:stretch>
                      <a:fillRect/>
                    </a:stretch>
                  </pic:blipFill>
                  <pic:spPr>
                    <a:xfrm>
                      <a:off x="0" y="0"/>
                      <a:ext cx="2903220" cy="2160270"/>
                    </a:xfrm>
                    <a:prstGeom prst="rect">
                      <a:avLst/>
                    </a:prstGeom>
                  </pic:spPr>
                </pic:pic>
              </a:graphicData>
            </a:graphic>
          </wp:anchor>
        </w:drawing>
      </w:r>
      <w:r w:rsidR="006D02F1" w:rsidRPr="00FD7C6A">
        <w:rPr>
          <w:rFonts w:ascii="Arial" w:hAnsi="Arial" w:cs="Arial"/>
          <w:noProof/>
          <w:color w:val="000000" w:themeColor="text1"/>
          <w:sz w:val="22"/>
          <w:szCs w:val="22"/>
          <w:lang w:eastAsia="zh-CN"/>
        </w:rPr>
        <w:pict>
          <v:line id="Straight Connector 8" o:spid="_x0000_s1027" style="position:absolute;left:0;text-align:left;z-index:251658240;visibility:visible;mso-position-horizontal-relative:text;mso-position-vertical-relative:text;mso-width-relative:margin;mso-height-relative:margin" from="0,0" to="459.3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" strokecolor="#005daa" strokeweight=".5pt"/>
        </w:pict>
      </w:r>
    </w:p>
    <w:p w:rsidR="006D02F1" w:rsidRPr="00F13665" w:rsidRDefault="00894379" w:rsidP="00FD7C6A">
      <w:pPr>
        <w:jc w:val="center"/>
        <w:rPr>
          <w:rFonts w:ascii="Arial" w:hAnsi="Arial" w:cs="Arial"/>
          <w:b/>
          <w:color w:val="000000" w:themeColor="text1"/>
        </w:rPr>
      </w:pPr>
      <w:r w:rsidRPr="00F13665">
        <w:rPr>
          <w:rFonts w:ascii="Arial" w:hAnsi="Arial" w:cs="Arial"/>
          <w:b/>
          <w:noProof/>
          <w:color w:val="000000" w:themeColor="text1"/>
        </w:rPr>
        <w:drawing>
          <wp:anchor distT="0" distB="0" distL="114300" distR="114300" simplePos="0" relativeHeight="251665408" behindDoc="0" locked="0" layoutInCell="1" allowOverlap="1">
            <wp:simplePos x="0" y="0"/>
            <wp:positionH relativeFrom="column">
              <wp:posOffset>182245</wp:posOffset>
            </wp:positionH>
            <wp:positionV relativeFrom="paragraph">
              <wp:posOffset>331470</wp:posOffset>
            </wp:positionV>
            <wp:extent cx="2860040" cy="2137410"/>
            <wp:effectExtent l="19050" t="0" r="0" b="0"/>
            <wp:wrapTopAndBottom/>
            <wp:docPr id="6" name="Picture 5" descr="17917107_1424661460888261_530055110321449226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17107_1424661460888261_5300551103214492263_o.jpg"/>
                    <pic:cNvPicPr/>
                  </pic:nvPicPr>
                  <pic:blipFill>
                    <a:blip r:embed="rId8"/>
                    <a:stretch>
                      <a:fillRect/>
                    </a:stretch>
                  </pic:blipFill>
                  <pic:spPr>
                    <a:xfrm>
                      <a:off x="0" y="0"/>
                      <a:ext cx="2860040" cy="2137410"/>
                    </a:xfrm>
                    <a:prstGeom prst="rect">
                      <a:avLst/>
                    </a:prstGeom>
                  </pic:spPr>
                </pic:pic>
              </a:graphicData>
            </a:graphic>
          </wp:anchor>
        </w:drawing>
      </w:r>
      <w:r w:rsidR="006D02F1" w:rsidRPr="00F13665">
        <w:rPr>
          <w:rFonts w:ascii="Arial" w:hAnsi="Arial" w:cs="Arial"/>
          <w:b/>
          <w:color w:val="000000" w:themeColor="text1"/>
        </w:rPr>
        <w:t>Easter egg hunt to celebrate The Rotary Foundation centennial</w:t>
      </w:r>
    </w:p>
    <w:p w:rsidR="001C2D10" w:rsidRPr="00FD7C6A" w:rsidRDefault="00894379" w:rsidP="00FD7C6A">
      <w:pPr>
        <w:jc w:val="center"/>
        <w:rPr>
          <w:rFonts w:ascii="Arial" w:hAnsi="Arial" w:cs="Arial"/>
          <w:b/>
          <w:color w:val="000000" w:themeColor="text1"/>
          <w:sz w:val="22"/>
          <w:szCs w:val="22"/>
        </w:rPr>
      </w:pPr>
      <w:r>
        <w:rPr>
          <w:rFonts w:ascii="Arial" w:hAnsi="Arial" w:cs="Arial"/>
          <w:b/>
          <w:noProof/>
          <w:color w:val="000000" w:themeColor="text1"/>
          <w:sz w:val="22"/>
          <w:szCs w:val="22"/>
        </w:rPr>
        <w:drawing>
          <wp:anchor distT="0" distB="0" distL="114300" distR="114300" simplePos="0" relativeHeight="251662336" behindDoc="0" locked="0" layoutInCell="1" allowOverlap="1">
            <wp:simplePos x="0" y="0"/>
            <wp:positionH relativeFrom="column">
              <wp:posOffset>3458845</wp:posOffset>
            </wp:positionH>
            <wp:positionV relativeFrom="paragraph">
              <wp:posOffset>2417445</wp:posOffset>
            </wp:positionV>
            <wp:extent cx="2903220" cy="1629410"/>
            <wp:effectExtent l="19050" t="0" r="0" b="0"/>
            <wp:wrapSquare wrapText="bothSides"/>
            <wp:docPr id="4" name="Picture 3" descr="17904175_1386440971395144_86160236933696304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04175_1386440971395144_8616023693369630409_n.jpg"/>
                    <pic:cNvPicPr/>
                  </pic:nvPicPr>
                  <pic:blipFill>
                    <a:blip r:embed="rId9"/>
                    <a:stretch>
                      <a:fillRect/>
                    </a:stretch>
                  </pic:blipFill>
                  <pic:spPr>
                    <a:xfrm>
                      <a:off x="0" y="0"/>
                      <a:ext cx="2903220" cy="1629410"/>
                    </a:xfrm>
                    <a:prstGeom prst="rect">
                      <a:avLst/>
                    </a:prstGeom>
                  </pic:spPr>
                </pic:pic>
              </a:graphicData>
            </a:graphic>
          </wp:anchor>
        </w:drawing>
      </w:r>
      <w:r>
        <w:rPr>
          <w:rFonts w:ascii="Arial" w:hAnsi="Arial" w:cs="Arial"/>
          <w:b/>
          <w:noProof/>
          <w:color w:val="000000" w:themeColor="text1"/>
          <w:sz w:val="22"/>
          <w:szCs w:val="22"/>
        </w:rPr>
        <w:drawing>
          <wp:anchor distT="0" distB="0" distL="114300" distR="114300" simplePos="0" relativeHeight="251664384" behindDoc="0" locked="0" layoutInCell="1" allowOverlap="1">
            <wp:simplePos x="0" y="0"/>
            <wp:positionH relativeFrom="column">
              <wp:posOffset>149225</wp:posOffset>
            </wp:positionH>
            <wp:positionV relativeFrom="paragraph">
              <wp:posOffset>2374265</wp:posOffset>
            </wp:positionV>
            <wp:extent cx="2892425" cy="1619885"/>
            <wp:effectExtent l="19050" t="0" r="3175" b="0"/>
            <wp:wrapTopAndBottom/>
            <wp:docPr id="8" name="Picture 7" descr="17951959_1386310278074880_39130889184139776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51959_1386310278074880_3913088918413977618_n.jpg"/>
                    <pic:cNvPicPr/>
                  </pic:nvPicPr>
                  <pic:blipFill>
                    <a:blip r:embed="rId10"/>
                    <a:stretch>
                      <a:fillRect/>
                    </a:stretch>
                  </pic:blipFill>
                  <pic:spPr>
                    <a:xfrm>
                      <a:off x="0" y="0"/>
                      <a:ext cx="2892425" cy="1619885"/>
                    </a:xfrm>
                    <a:prstGeom prst="rect">
                      <a:avLst/>
                    </a:prstGeom>
                  </pic:spPr>
                </pic:pic>
              </a:graphicData>
            </a:graphic>
          </wp:anchor>
        </w:drawing>
      </w:r>
    </w:p>
    <w:p w:rsidR="006D02F1" w:rsidRPr="00FD7C6A" w:rsidRDefault="006D02F1" w:rsidP="00FD7C6A">
      <w:pPr>
        <w:jc w:val="both"/>
        <w:rPr>
          <w:rFonts w:ascii="Arial" w:hAnsi="Arial" w:cs="Arial"/>
          <w:b/>
          <w:color w:val="000000" w:themeColor="text1"/>
          <w:sz w:val="22"/>
          <w:szCs w:val="22"/>
        </w:rPr>
      </w:pPr>
    </w:p>
    <w:p w:rsidR="00894379" w:rsidRDefault="00894379" w:rsidP="00FD7C6A">
      <w:pPr>
        <w:jc w:val="both"/>
        <w:rPr>
          <w:rFonts w:ascii="Arial" w:hAnsi="Arial" w:cs="Arial"/>
          <w:b/>
          <w:color w:val="000000" w:themeColor="text1"/>
          <w:sz w:val="22"/>
          <w:szCs w:val="22"/>
        </w:rPr>
      </w:pPr>
    </w:p>
    <w:p w:rsidR="00894379" w:rsidRDefault="00894379" w:rsidP="00FD7C6A">
      <w:pPr>
        <w:jc w:val="both"/>
        <w:rPr>
          <w:rFonts w:ascii="Arial" w:hAnsi="Arial" w:cs="Arial"/>
          <w:b/>
          <w:color w:val="000000" w:themeColor="text1"/>
          <w:sz w:val="22"/>
          <w:szCs w:val="22"/>
        </w:rPr>
      </w:pPr>
    </w:p>
    <w:p w:rsidR="00894379" w:rsidRDefault="00894379" w:rsidP="00FD7C6A">
      <w:pPr>
        <w:jc w:val="both"/>
        <w:rPr>
          <w:rFonts w:ascii="Arial" w:hAnsi="Arial" w:cs="Arial"/>
          <w:b/>
          <w:color w:val="000000" w:themeColor="text1"/>
          <w:sz w:val="22"/>
          <w:szCs w:val="22"/>
        </w:rPr>
      </w:pPr>
    </w:p>
    <w:p w:rsidR="00894379" w:rsidRDefault="00894379" w:rsidP="00FD7C6A">
      <w:pPr>
        <w:jc w:val="both"/>
        <w:rPr>
          <w:rFonts w:ascii="Arial" w:hAnsi="Arial" w:cs="Arial"/>
          <w:b/>
          <w:color w:val="000000" w:themeColor="text1"/>
          <w:sz w:val="22"/>
          <w:szCs w:val="22"/>
        </w:rPr>
      </w:pPr>
    </w:p>
    <w:p w:rsidR="00894379" w:rsidRDefault="00894379" w:rsidP="00FD7C6A">
      <w:pPr>
        <w:jc w:val="both"/>
        <w:rPr>
          <w:rFonts w:ascii="Arial" w:hAnsi="Arial" w:cs="Arial"/>
          <w:b/>
          <w:color w:val="000000" w:themeColor="text1"/>
          <w:sz w:val="22"/>
          <w:szCs w:val="22"/>
        </w:rPr>
      </w:pPr>
    </w:p>
    <w:p w:rsidR="00894379" w:rsidRDefault="00894379" w:rsidP="00FD7C6A">
      <w:pPr>
        <w:jc w:val="both"/>
        <w:rPr>
          <w:rFonts w:ascii="Arial" w:hAnsi="Arial" w:cs="Arial"/>
          <w:b/>
          <w:color w:val="000000" w:themeColor="text1"/>
          <w:sz w:val="22"/>
          <w:szCs w:val="22"/>
        </w:rPr>
      </w:pPr>
    </w:p>
    <w:p w:rsidR="00894379" w:rsidRDefault="00894379" w:rsidP="00FD7C6A">
      <w:pPr>
        <w:jc w:val="both"/>
        <w:rPr>
          <w:rFonts w:ascii="Arial" w:hAnsi="Arial" w:cs="Arial"/>
          <w:b/>
          <w:color w:val="000000" w:themeColor="text1"/>
          <w:sz w:val="22"/>
          <w:szCs w:val="22"/>
        </w:rPr>
      </w:pPr>
    </w:p>
    <w:p w:rsidR="00894379" w:rsidRDefault="00894379" w:rsidP="00FD7C6A">
      <w:pPr>
        <w:jc w:val="both"/>
        <w:rPr>
          <w:rFonts w:ascii="Arial" w:hAnsi="Arial" w:cs="Arial"/>
          <w:b/>
          <w:color w:val="000000" w:themeColor="text1"/>
          <w:sz w:val="22"/>
          <w:szCs w:val="22"/>
        </w:rPr>
      </w:pPr>
    </w:p>
    <w:p w:rsidR="00894379" w:rsidRDefault="00894379" w:rsidP="00FD7C6A">
      <w:pPr>
        <w:jc w:val="both"/>
        <w:rPr>
          <w:rFonts w:ascii="Arial" w:hAnsi="Arial" w:cs="Arial"/>
          <w:b/>
          <w:color w:val="000000" w:themeColor="text1"/>
          <w:sz w:val="22"/>
          <w:szCs w:val="22"/>
        </w:rPr>
      </w:pPr>
      <w:r>
        <w:rPr>
          <w:rFonts w:ascii="Arial" w:hAnsi="Arial" w:cs="Arial"/>
          <w:b/>
          <w:noProof/>
          <w:color w:val="000000" w:themeColor="text1"/>
          <w:sz w:val="22"/>
          <w:szCs w:val="22"/>
        </w:rPr>
        <w:drawing>
          <wp:anchor distT="0" distB="0" distL="114300" distR="114300" simplePos="0" relativeHeight="251661312" behindDoc="0" locked="0" layoutInCell="1" allowOverlap="1">
            <wp:simplePos x="0" y="0"/>
            <wp:positionH relativeFrom="column">
              <wp:posOffset>-3017520</wp:posOffset>
            </wp:positionH>
            <wp:positionV relativeFrom="paragraph">
              <wp:posOffset>198755</wp:posOffset>
            </wp:positionV>
            <wp:extent cx="2903220" cy="1629410"/>
            <wp:effectExtent l="19050" t="0" r="0" b="0"/>
            <wp:wrapTopAndBottom/>
            <wp:docPr id="1" name="Picture 0" descr="17861629_1386310061408235_84113052561048838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61629_1386310061408235_8411305256104883855_n.jpg"/>
                    <pic:cNvPicPr/>
                  </pic:nvPicPr>
                  <pic:blipFill>
                    <a:blip r:embed="rId11"/>
                    <a:stretch>
                      <a:fillRect/>
                    </a:stretch>
                  </pic:blipFill>
                  <pic:spPr>
                    <a:xfrm>
                      <a:off x="0" y="0"/>
                      <a:ext cx="2903220" cy="1629410"/>
                    </a:xfrm>
                    <a:prstGeom prst="rect">
                      <a:avLst/>
                    </a:prstGeom>
                  </pic:spPr>
                </pic:pic>
              </a:graphicData>
            </a:graphic>
          </wp:anchor>
        </w:drawing>
      </w:r>
    </w:p>
    <w:p w:rsidR="00894379" w:rsidRPr="00894379" w:rsidRDefault="00894379" w:rsidP="00FD7C6A">
      <w:pPr>
        <w:jc w:val="both"/>
        <w:rPr>
          <w:rFonts w:ascii="Arial" w:hAnsi="Arial" w:cs="Arial"/>
          <w:b/>
          <w:color w:val="000000" w:themeColor="text1"/>
          <w:sz w:val="22"/>
          <w:szCs w:val="22"/>
        </w:rPr>
      </w:pPr>
      <w:r w:rsidRPr="00894379">
        <w:rPr>
          <w:rFonts w:ascii="Arial" w:hAnsi="Arial" w:cs="Arial"/>
          <w:i/>
          <w:color w:val="000000" w:themeColor="text1"/>
          <w:sz w:val="22"/>
          <w:szCs w:val="22"/>
        </w:rPr>
        <w:t>Clockwise:</w:t>
      </w:r>
    </w:p>
    <w:p w:rsidR="00894379" w:rsidRPr="00894379" w:rsidRDefault="00894379" w:rsidP="00894379">
      <w:pPr>
        <w:pStyle w:val="ListParagraph"/>
        <w:numPr>
          <w:ilvl w:val="0"/>
          <w:numId w:val="1"/>
        </w:numPr>
        <w:jc w:val="both"/>
        <w:rPr>
          <w:rFonts w:ascii="Arial" w:hAnsi="Arial" w:cs="Arial"/>
          <w:i/>
          <w:color w:val="000000" w:themeColor="text1"/>
          <w:sz w:val="22"/>
          <w:szCs w:val="22"/>
        </w:rPr>
      </w:pPr>
      <w:r w:rsidRPr="00894379">
        <w:rPr>
          <w:rFonts w:ascii="Arial" w:hAnsi="Arial" w:cs="Arial"/>
          <w:i/>
          <w:color w:val="000000" w:themeColor="text1"/>
          <w:sz w:val="22"/>
          <w:szCs w:val="22"/>
        </w:rPr>
        <w:t>Happy children after the egg hunt</w:t>
      </w:r>
    </w:p>
    <w:p w:rsidR="00894379" w:rsidRPr="00894379" w:rsidRDefault="00894379" w:rsidP="00894379">
      <w:pPr>
        <w:pStyle w:val="ListParagraph"/>
        <w:numPr>
          <w:ilvl w:val="0"/>
          <w:numId w:val="1"/>
        </w:numPr>
        <w:jc w:val="both"/>
        <w:rPr>
          <w:rFonts w:ascii="Arial" w:hAnsi="Arial" w:cs="Arial"/>
          <w:i/>
          <w:color w:val="000000" w:themeColor="text1"/>
          <w:sz w:val="22"/>
          <w:szCs w:val="22"/>
        </w:rPr>
      </w:pPr>
      <w:r w:rsidRPr="00894379">
        <w:rPr>
          <w:rFonts w:ascii="Arial" w:hAnsi="Arial" w:cs="Arial"/>
          <w:i/>
          <w:color w:val="000000" w:themeColor="text1"/>
          <w:sz w:val="22"/>
          <w:szCs w:val="22"/>
        </w:rPr>
        <w:t>Members from the East Nassau Rotaract Club manning the bouncy castles.</w:t>
      </w:r>
    </w:p>
    <w:p w:rsidR="00894379" w:rsidRPr="00894379" w:rsidRDefault="00894379" w:rsidP="00894379">
      <w:pPr>
        <w:pStyle w:val="ListParagraph"/>
        <w:numPr>
          <w:ilvl w:val="0"/>
          <w:numId w:val="1"/>
        </w:numPr>
        <w:jc w:val="both"/>
        <w:rPr>
          <w:rFonts w:ascii="Arial" w:hAnsi="Arial" w:cs="Arial"/>
          <w:i/>
          <w:color w:val="000000" w:themeColor="text1"/>
          <w:sz w:val="22"/>
          <w:szCs w:val="22"/>
        </w:rPr>
      </w:pPr>
      <w:r w:rsidRPr="00894379">
        <w:rPr>
          <w:rFonts w:ascii="Arial" w:hAnsi="Arial" w:cs="Arial"/>
          <w:i/>
          <w:color w:val="000000" w:themeColor="text1"/>
          <w:sz w:val="22"/>
          <w:szCs w:val="22"/>
        </w:rPr>
        <w:t>"Hoppy" the bunny with members of The Rotary Club of New Providence</w:t>
      </w:r>
    </w:p>
    <w:p w:rsidR="00894379" w:rsidRPr="00894379" w:rsidRDefault="00894379" w:rsidP="00894379">
      <w:pPr>
        <w:pStyle w:val="ListParagraph"/>
        <w:numPr>
          <w:ilvl w:val="0"/>
          <w:numId w:val="1"/>
        </w:numPr>
        <w:jc w:val="both"/>
        <w:rPr>
          <w:rFonts w:ascii="Arial" w:hAnsi="Arial" w:cs="Arial"/>
          <w:i/>
          <w:color w:val="000000" w:themeColor="text1"/>
          <w:sz w:val="22"/>
          <w:szCs w:val="22"/>
        </w:rPr>
      </w:pPr>
      <w:r w:rsidRPr="00894379">
        <w:rPr>
          <w:rFonts w:ascii="Arial" w:hAnsi="Arial" w:cs="Arial"/>
          <w:i/>
          <w:color w:val="000000" w:themeColor="text1"/>
          <w:sz w:val="22"/>
          <w:szCs w:val="22"/>
        </w:rPr>
        <w:t>Children lined up for the egg on a spoon race.</w:t>
      </w:r>
    </w:p>
    <w:p w:rsidR="00894379" w:rsidRPr="00894379" w:rsidRDefault="00894379" w:rsidP="00894379">
      <w:pPr>
        <w:pStyle w:val="ListParagraph"/>
        <w:numPr>
          <w:ilvl w:val="0"/>
          <w:numId w:val="1"/>
        </w:numPr>
        <w:jc w:val="both"/>
        <w:rPr>
          <w:rFonts w:ascii="Arial" w:hAnsi="Arial" w:cs="Arial"/>
          <w:i/>
          <w:color w:val="000000" w:themeColor="text1"/>
          <w:sz w:val="22"/>
          <w:szCs w:val="22"/>
        </w:rPr>
      </w:pPr>
      <w:r w:rsidRPr="00894379">
        <w:rPr>
          <w:rFonts w:ascii="Arial" w:hAnsi="Arial" w:cs="Arial"/>
          <w:i/>
          <w:color w:val="000000" w:themeColor="text1"/>
          <w:sz w:val="22"/>
          <w:szCs w:val="22"/>
        </w:rPr>
        <w:t>Hoppy the bunny with some fans.</w:t>
      </w:r>
    </w:p>
    <w:p w:rsidR="00894379" w:rsidRPr="00894379" w:rsidRDefault="00894379" w:rsidP="00FD7C6A">
      <w:pPr>
        <w:jc w:val="both"/>
        <w:rPr>
          <w:rFonts w:ascii="Arial" w:hAnsi="Arial" w:cs="Arial"/>
          <w:i/>
          <w:color w:val="000000" w:themeColor="text1"/>
          <w:sz w:val="22"/>
          <w:szCs w:val="22"/>
        </w:rPr>
      </w:pPr>
    </w:p>
    <w:p w:rsidR="00894379" w:rsidRDefault="00894379" w:rsidP="00FD7C6A">
      <w:pPr>
        <w:jc w:val="both"/>
        <w:rPr>
          <w:rFonts w:ascii="Arial" w:hAnsi="Arial" w:cs="Arial"/>
          <w:b/>
          <w:color w:val="000000" w:themeColor="text1"/>
          <w:sz w:val="22"/>
          <w:szCs w:val="22"/>
        </w:rPr>
      </w:pPr>
    </w:p>
    <w:p w:rsidR="006D02F1" w:rsidRPr="00FD7C6A" w:rsidRDefault="00894379" w:rsidP="00FD7C6A">
      <w:pPr>
        <w:jc w:val="both"/>
        <w:rPr>
          <w:rFonts w:ascii="Arial" w:eastAsiaTheme="minorEastAsia" w:hAnsi="Arial" w:cs="Arial"/>
          <w:color w:val="000000" w:themeColor="text1"/>
          <w:sz w:val="22"/>
          <w:szCs w:val="22"/>
        </w:rPr>
      </w:pPr>
      <w:r>
        <w:rPr>
          <w:rFonts w:ascii="Arial" w:hAnsi="Arial" w:cs="Arial"/>
          <w:b/>
          <w:color w:val="000000" w:themeColor="text1"/>
          <w:sz w:val="22"/>
          <w:szCs w:val="22"/>
        </w:rPr>
        <w:lastRenderedPageBreak/>
        <w:t>[</w:t>
      </w:r>
      <w:r w:rsidR="00FD7C6A">
        <w:rPr>
          <w:rFonts w:ascii="Arial" w:hAnsi="Arial" w:cs="Arial"/>
          <w:b/>
          <w:color w:val="000000" w:themeColor="text1"/>
          <w:sz w:val="22"/>
          <w:szCs w:val="22"/>
        </w:rPr>
        <w:t>NASSAU, THE BAHAMAS, APRIL 21</w:t>
      </w:r>
      <w:r w:rsidR="006D02F1" w:rsidRPr="00FD7C6A">
        <w:rPr>
          <w:rFonts w:ascii="Arial" w:hAnsi="Arial" w:cs="Arial"/>
          <w:b/>
          <w:color w:val="000000" w:themeColor="text1"/>
          <w:sz w:val="22"/>
          <w:szCs w:val="22"/>
        </w:rPr>
        <w:t>, 2017]</w:t>
      </w:r>
      <w:r w:rsidR="006D02F1" w:rsidRPr="00FD7C6A">
        <w:rPr>
          <w:rFonts w:ascii="Arial" w:hAnsi="Arial" w:cs="Arial"/>
          <w:color w:val="000000" w:themeColor="text1"/>
          <w:sz w:val="22"/>
          <w:szCs w:val="22"/>
        </w:rPr>
        <w:t xml:space="preserve">— The historic Collins House grounds were speckled with colourful eggs Easter </w:t>
      </w:r>
      <w:r w:rsidR="0070611D" w:rsidRPr="00FD7C6A">
        <w:rPr>
          <w:rFonts w:ascii="Arial" w:hAnsi="Arial" w:cs="Arial"/>
          <w:color w:val="000000" w:themeColor="text1"/>
          <w:sz w:val="22"/>
          <w:szCs w:val="22"/>
        </w:rPr>
        <w:t xml:space="preserve">weekend </w:t>
      </w:r>
      <w:r w:rsidR="00F144CF" w:rsidRPr="00FD7C6A">
        <w:rPr>
          <w:rFonts w:ascii="Arial" w:hAnsi="Arial" w:cs="Arial"/>
          <w:color w:val="000000" w:themeColor="text1"/>
          <w:sz w:val="22"/>
          <w:szCs w:val="22"/>
        </w:rPr>
        <w:t>as hundreds of children</w:t>
      </w:r>
      <w:r w:rsidR="00FD7C6A">
        <w:rPr>
          <w:rFonts w:ascii="Arial" w:hAnsi="Arial" w:cs="Arial"/>
          <w:color w:val="000000" w:themeColor="text1"/>
          <w:sz w:val="22"/>
          <w:szCs w:val="22"/>
        </w:rPr>
        <w:t xml:space="preserve"> searched for prizes</w:t>
      </w:r>
      <w:r w:rsidR="00FB4190" w:rsidRPr="00FD7C6A">
        <w:rPr>
          <w:rFonts w:ascii="Arial" w:hAnsi="Arial" w:cs="Arial"/>
          <w:color w:val="000000" w:themeColor="text1"/>
          <w:sz w:val="22"/>
          <w:szCs w:val="22"/>
        </w:rPr>
        <w:t xml:space="preserve"> during </w:t>
      </w:r>
      <w:r w:rsidR="00F144CF" w:rsidRPr="00FD7C6A">
        <w:rPr>
          <w:rFonts w:ascii="Arial" w:hAnsi="Arial" w:cs="Arial"/>
          <w:color w:val="000000" w:themeColor="text1"/>
          <w:sz w:val="22"/>
          <w:szCs w:val="22"/>
        </w:rPr>
        <w:t xml:space="preserve">six egg hunts throughout the day. </w:t>
      </w:r>
      <w:r w:rsidR="006D02F1" w:rsidRPr="00FD7C6A">
        <w:rPr>
          <w:rFonts w:ascii="Arial" w:hAnsi="Arial" w:cs="Arial"/>
          <w:color w:val="000000" w:themeColor="text1"/>
          <w:sz w:val="22"/>
          <w:szCs w:val="22"/>
        </w:rPr>
        <w:t>The Rotary Club</w:t>
      </w:r>
      <w:r w:rsidR="00F144CF" w:rsidRPr="00FD7C6A">
        <w:rPr>
          <w:rFonts w:ascii="Arial" w:hAnsi="Arial" w:cs="Arial"/>
          <w:color w:val="000000" w:themeColor="text1"/>
          <w:sz w:val="22"/>
          <w:szCs w:val="22"/>
        </w:rPr>
        <w:t>s</w:t>
      </w:r>
      <w:r w:rsidR="006D02F1" w:rsidRPr="00FD7C6A">
        <w:rPr>
          <w:rFonts w:ascii="Arial" w:hAnsi="Arial" w:cs="Arial"/>
          <w:color w:val="000000" w:themeColor="text1"/>
          <w:sz w:val="22"/>
          <w:szCs w:val="22"/>
        </w:rPr>
        <w:t xml:space="preserve"> of East Nassau, Nassau, and New Providence</w:t>
      </w:r>
      <w:r w:rsidR="00F144CF" w:rsidRPr="00FD7C6A">
        <w:rPr>
          <w:rFonts w:ascii="Arial" w:hAnsi="Arial" w:cs="Arial"/>
          <w:color w:val="000000" w:themeColor="text1"/>
          <w:sz w:val="22"/>
          <w:szCs w:val="22"/>
        </w:rPr>
        <w:t xml:space="preserve">, in partnership with JoyFM and 100Jamz, </w:t>
      </w:r>
      <w:r w:rsidR="006D02F1" w:rsidRPr="00FD7C6A">
        <w:rPr>
          <w:rFonts w:ascii="Arial" w:hAnsi="Arial" w:cs="Arial"/>
          <w:color w:val="000000" w:themeColor="text1"/>
          <w:sz w:val="22"/>
          <w:szCs w:val="22"/>
        </w:rPr>
        <w:t xml:space="preserve"> hosted an Easter Egg Hunt and Fun Day on April 15 to celebrate the centennial of </w:t>
      </w:r>
      <w:hyperlink r:id="rId12" w:history="1">
        <w:r w:rsidR="006D02F1" w:rsidRPr="00FD7C6A">
          <w:rPr>
            <w:rStyle w:val="Hyperlink"/>
            <w:rFonts w:ascii="Arial" w:hAnsi="Arial" w:cs="Arial"/>
            <w:color w:val="000000" w:themeColor="text1"/>
            <w:sz w:val="22"/>
            <w:szCs w:val="22"/>
            <w:u w:val="none"/>
          </w:rPr>
          <w:t>The Rotary Foundation</w:t>
        </w:r>
      </w:hyperlink>
      <w:r w:rsidR="006D02F1" w:rsidRPr="00FD7C6A">
        <w:rPr>
          <w:rFonts w:ascii="Arial" w:hAnsi="Arial" w:cs="Arial"/>
          <w:color w:val="000000" w:themeColor="text1"/>
          <w:sz w:val="22"/>
          <w:szCs w:val="22"/>
        </w:rPr>
        <w:t>.</w:t>
      </w:r>
      <w:r w:rsidR="00F144CF" w:rsidRPr="00FD7C6A">
        <w:rPr>
          <w:rFonts w:ascii="Arial" w:hAnsi="Arial" w:cs="Arial"/>
          <w:color w:val="000000" w:themeColor="text1"/>
          <w:sz w:val="22"/>
          <w:szCs w:val="22"/>
        </w:rPr>
        <w:t xml:space="preserve"> </w:t>
      </w:r>
      <w:r w:rsidR="00110383" w:rsidRPr="00FD7C6A">
        <w:rPr>
          <w:rFonts w:ascii="Arial" w:eastAsiaTheme="minorEastAsia" w:hAnsi="Arial" w:cs="Arial"/>
          <w:color w:val="000000" w:themeColor="text1"/>
          <w:sz w:val="22"/>
          <w:szCs w:val="22"/>
        </w:rPr>
        <w:t xml:space="preserve">Proceeds from the fun day will be donated to </w:t>
      </w:r>
      <w:r w:rsidR="00BA147D" w:rsidRPr="00FD7C6A">
        <w:rPr>
          <w:rFonts w:ascii="Arial" w:eastAsiaTheme="minorEastAsia" w:hAnsi="Arial" w:cs="Arial"/>
          <w:color w:val="000000" w:themeColor="text1"/>
          <w:sz w:val="22"/>
          <w:szCs w:val="22"/>
        </w:rPr>
        <w:t>T</w:t>
      </w:r>
      <w:r w:rsidR="00110383" w:rsidRPr="00FD7C6A">
        <w:rPr>
          <w:rFonts w:ascii="Arial" w:eastAsiaTheme="minorEastAsia" w:hAnsi="Arial" w:cs="Arial"/>
          <w:color w:val="000000" w:themeColor="text1"/>
          <w:sz w:val="22"/>
          <w:szCs w:val="22"/>
        </w:rPr>
        <w:t xml:space="preserve">he </w:t>
      </w:r>
      <w:r w:rsidR="00BA147D" w:rsidRPr="00FD7C6A">
        <w:rPr>
          <w:rFonts w:ascii="Arial" w:eastAsiaTheme="minorEastAsia" w:hAnsi="Arial" w:cs="Arial"/>
          <w:color w:val="000000" w:themeColor="text1"/>
          <w:sz w:val="22"/>
          <w:szCs w:val="22"/>
        </w:rPr>
        <w:t xml:space="preserve">Rotary </w:t>
      </w:r>
      <w:r w:rsidR="00110383" w:rsidRPr="00FD7C6A">
        <w:rPr>
          <w:rFonts w:ascii="Arial" w:eastAsiaTheme="minorEastAsia" w:hAnsi="Arial" w:cs="Arial"/>
          <w:color w:val="000000" w:themeColor="text1"/>
          <w:sz w:val="22"/>
          <w:szCs w:val="22"/>
        </w:rPr>
        <w:t>Foundation to do good in our community and the world.</w:t>
      </w:r>
    </w:p>
    <w:p w:rsidR="00110383" w:rsidRPr="00FD7C6A" w:rsidRDefault="00110383" w:rsidP="00FD7C6A">
      <w:pPr>
        <w:jc w:val="both"/>
        <w:rPr>
          <w:rFonts w:ascii="Arial" w:hAnsi="Arial" w:cs="Arial"/>
          <w:color w:val="000000" w:themeColor="text1"/>
          <w:sz w:val="22"/>
          <w:szCs w:val="22"/>
        </w:rPr>
      </w:pPr>
    </w:p>
    <w:p w:rsidR="006D02F1" w:rsidRPr="00FD7C6A" w:rsidRDefault="00F144CF" w:rsidP="00FD7C6A">
      <w:pPr>
        <w:tabs>
          <w:tab w:val="left" w:pos="1080"/>
        </w:tabs>
        <w:autoSpaceDE w:val="0"/>
        <w:autoSpaceDN w:val="0"/>
        <w:adjustRightInd w:val="0"/>
        <w:jc w:val="both"/>
        <w:rPr>
          <w:rFonts w:ascii="Arial" w:hAnsi="Arial" w:cs="Arial"/>
          <w:color w:val="000000" w:themeColor="text1"/>
          <w:sz w:val="22"/>
          <w:szCs w:val="22"/>
        </w:rPr>
      </w:pPr>
      <w:r w:rsidRPr="00FD7C6A">
        <w:rPr>
          <w:rFonts w:ascii="Arial" w:hAnsi="Arial" w:cs="Arial"/>
          <w:color w:val="000000" w:themeColor="text1"/>
          <w:sz w:val="22"/>
          <w:szCs w:val="22"/>
        </w:rPr>
        <w:t xml:space="preserve">Live radio remotes from JoyFm and 100Jamz </w:t>
      </w:r>
      <w:r w:rsidR="00FB4190" w:rsidRPr="00FD7C6A">
        <w:rPr>
          <w:rFonts w:ascii="Arial" w:hAnsi="Arial" w:cs="Arial"/>
          <w:color w:val="000000" w:themeColor="text1"/>
          <w:sz w:val="22"/>
          <w:szCs w:val="22"/>
        </w:rPr>
        <w:t>carried the festive</w:t>
      </w:r>
      <w:r w:rsidRPr="00FD7C6A">
        <w:rPr>
          <w:rFonts w:ascii="Arial" w:hAnsi="Arial" w:cs="Arial"/>
          <w:color w:val="000000" w:themeColor="text1"/>
          <w:sz w:val="22"/>
          <w:szCs w:val="22"/>
        </w:rPr>
        <w:t xml:space="preserve"> atmosphere throughout the day. After an appearance from the Easter Bunny, the entertainment peaked with a live performance by Faddah Fred, Bahamian Tre, Sp</w:t>
      </w:r>
      <w:r w:rsidR="00FD7C6A" w:rsidRPr="00FD7C6A">
        <w:rPr>
          <w:rFonts w:ascii="Arial" w:hAnsi="Arial" w:cs="Arial"/>
          <w:color w:val="000000" w:themeColor="text1"/>
          <w:sz w:val="22"/>
          <w:szCs w:val="22"/>
        </w:rPr>
        <w:t>i</w:t>
      </w:r>
      <w:r w:rsidRPr="00FD7C6A">
        <w:rPr>
          <w:rFonts w:ascii="Arial" w:hAnsi="Arial" w:cs="Arial"/>
          <w:color w:val="000000" w:themeColor="text1"/>
          <w:sz w:val="22"/>
          <w:szCs w:val="22"/>
        </w:rPr>
        <w:t xml:space="preserve">cy Dee, and </w:t>
      </w:r>
      <w:r w:rsidR="003C1350" w:rsidRPr="00FD7C6A">
        <w:rPr>
          <w:rFonts w:ascii="Arial" w:hAnsi="Arial" w:cs="Arial"/>
          <w:color w:val="000000" w:themeColor="text1"/>
          <w:sz w:val="22"/>
          <w:szCs w:val="22"/>
        </w:rPr>
        <w:t xml:space="preserve">Lil Peewee brought to us </w:t>
      </w:r>
      <w:r w:rsidRPr="00FD7C6A">
        <w:rPr>
          <w:rFonts w:ascii="Arial" w:hAnsi="Arial" w:cs="Arial"/>
          <w:color w:val="000000" w:themeColor="text1"/>
          <w:sz w:val="22"/>
          <w:szCs w:val="22"/>
        </w:rPr>
        <w:t xml:space="preserve">by the Exile </w:t>
      </w:r>
      <w:r w:rsidR="003C1350" w:rsidRPr="00FD7C6A">
        <w:rPr>
          <w:rFonts w:ascii="Arial" w:hAnsi="Arial" w:cs="Arial"/>
          <w:color w:val="000000" w:themeColor="text1"/>
          <w:sz w:val="22"/>
          <w:szCs w:val="22"/>
        </w:rPr>
        <w:t>Media</w:t>
      </w:r>
      <w:r w:rsidRPr="00FD7C6A">
        <w:rPr>
          <w:rFonts w:ascii="Arial" w:hAnsi="Arial" w:cs="Arial"/>
          <w:color w:val="000000" w:themeColor="text1"/>
          <w:sz w:val="22"/>
          <w:szCs w:val="22"/>
        </w:rPr>
        <w:t xml:space="preserve"> Group. </w:t>
      </w:r>
    </w:p>
    <w:p w:rsidR="00FB4190" w:rsidRPr="00FD7C6A" w:rsidRDefault="00FB4190" w:rsidP="00FD7C6A">
      <w:pPr>
        <w:tabs>
          <w:tab w:val="left" w:pos="1080"/>
        </w:tabs>
        <w:autoSpaceDE w:val="0"/>
        <w:autoSpaceDN w:val="0"/>
        <w:adjustRightInd w:val="0"/>
        <w:jc w:val="both"/>
        <w:rPr>
          <w:rFonts w:ascii="Arial" w:hAnsi="Arial" w:cs="Arial"/>
          <w:color w:val="000000" w:themeColor="text1"/>
          <w:sz w:val="22"/>
          <w:szCs w:val="22"/>
        </w:rPr>
      </w:pPr>
    </w:p>
    <w:p w:rsidR="00110383" w:rsidRPr="00FD7C6A" w:rsidRDefault="00110383" w:rsidP="00FD7C6A">
      <w:pPr>
        <w:jc w:val="both"/>
        <w:rPr>
          <w:rFonts w:ascii="Arial" w:hAnsi="Arial" w:cs="Arial"/>
          <w:color w:val="000000" w:themeColor="text1"/>
          <w:sz w:val="22"/>
          <w:szCs w:val="22"/>
        </w:rPr>
      </w:pPr>
      <w:r w:rsidRPr="00FD7C6A">
        <w:rPr>
          <w:rFonts w:ascii="Arial" w:hAnsi="Arial" w:cs="Arial"/>
          <w:color w:val="000000" w:themeColor="text1"/>
          <w:sz w:val="22"/>
          <w:szCs w:val="22"/>
        </w:rPr>
        <w:t xml:space="preserve">Exile Media Group is a music production company with a focus on </w:t>
      </w:r>
      <w:r w:rsidRPr="00FD7C6A">
        <w:rPr>
          <w:rFonts w:ascii="Arial" w:hAnsi="Arial" w:cs="Arial"/>
          <w:color w:val="000000" w:themeColor="text1"/>
          <w:sz w:val="22"/>
          <w:szCs w:val="22"/>
          <w:shd w:val="clear" w:color="auto" w:fill="FFFFFF"/>
        </w:rPr>
        <w:t xml:space="preserve">connecting Bahamian Culture, and music to the youth. </w:t>
      </w:r>
      <w:r w:rsidRPr="00FD7C6A">
        <w:rPr>
          <w:rFonts w:ascii="Arial" w:hAnsi="Arial" w:cs="Arial"/>
          <w:color w:val="000000" w:themeColor="text1"/>
          <w:sz w:val="22"/>
          <w:szCs w:val="22"/>
        </w:rPr>
        <w:t>It was formed by Charlie Brown and radio personality Handel "Reality" Sands.</w:t>
      </w:r>
    </w:p>
    <w:p w:rsidR="00FB4190" w:rsidRPr="00FD7C6A" w:rsidRDefault="00110383" w:rsidP="00FD7C6A">
      <w:pPr>
        <w:tabs>
          <w:tab w:val="left" w:pos="1080"/>
        </w:tabs>
        <w:autoSpaceDE w:val="0"/>
        <w:autoSpaceDN w:val="0"/>
        <w:adjustRightInd w:val="0"/>
        <w:jc w:val="both"/>
        <w:rPr>
          <w:rFonts w:ascii="Arial" w:hAnsi="Arial" w:cs="Arial"/>
          <w:color w:val="000000" w:themeColor="text1"/>
          <w:sz w:val="22"/>
          <w:szCs w:val="22"/>
        </w:rPr>
      </w:pPr>
      <w:r w:rsidRPr="00FD7C6A">
        <w:rPr>
          <w:rFonts w:ascii="Arial" w:hAnsi="Arial" w:cs="Arial"/>
          <w:color w:val="000000" w:themeColor="text1"/>
          <w:sz w:val="22"/>
          <w:szCs w:val="22"/>
          <w:highlight w:val="yellow"/>
        </w:rPr>
        <w:t>[</w:t>
      </w:r>
      <w:r w:rsidR="00FB4190" w:rsidRPr="00FD7C6A">
        <w:rPr>
          <w:rFonts w:ascii="Arial" w:hAnsi="Arial" w:cs="Arial"/>
          <w:color w:val="000000" w:themeColor="text1"/>
          <w:sz w:val="22"/>
          <w:szCs w:val="22"/>
          <w:highlight w:val="yellow"/>
        </w:rPr>
        <w:t>INSERT QUOTE FROM REALITY</w:t>
      </w:r>
      <w:r w:rsidRPr="00FD7C6A">
        <w:rPr>
          <w:rFonts w:ascii="Arial" w:hAnsi="Arial" w:cs="Arial"/>
          <w:color w:val="000000" w:themeColor="text1"/>
          <w:sz w:val="22"/>
          <w:szCs w:val="22"/>
          <w:highlight w:val="yellow"/>
        </w:rPr>
        <w:t>]</w:t>
      </w:r>
    </w:p>
    <w:p w:rsidR="00110383" w:rsidRPr="00FD7C6A" w:rsidRDefault="00110383" w:rsidP="00FD7C6A">
      <w:pPr>
        <w:tabs>
          <w:tab w:val="left" w:pos="1080"/>
        </w:tabs>
        <w:autoSpaceDE w:val="0"/>
        <w:autoSpaceDN w:val="0"/>
        <w:adjustRightInd w:val="0"/>
        <w:jc w:val="both"/>
        <w:rPr>
          <w:rFonts w:ascii="Arial" w:hAnsi="Arial" w:cs="Arial"/>
          <w:color w:val="000000" w:themeColor="text1"/>
          <w:sz w:val="22"/>
          <w:szCs w:val="22"/>
        </w:rPr>
      </w:pPr>
    </w:p>
    <w:p w:rsidR="00BA147D" w:rsidRPr="00FD7C6A" w:rsidRDefault="006D02F1" w:rsidP="00FD7C6A">
      <w:pPr>
        <w:jc w:val="both"/>
        <w:rPr>
          <w:rFonts w:ascii="Arial" w:hAnsi="Arial" w:cs="Arial"/>
          <w:color w:val="000000" w:themeColor="text1"/>
          <w:sz w:val="22"/>
          <w:szCs w:val="22"/>
        </w:rPr>
      </w:pPr>
      <w:r w:rsidRPr="00FD7C6A">
        <w:rPr>
          <w:rFonts w:ascii="Arial" w:hAnsi="Arial" w:cs="Arial"/>
          <w:color w:val="000000" w:themeColor="text1"/>
          <w:sz w:val="22"/>
          <w:szCs w:val="22"/>
        </w:rPr>
        <w:t>The Foundation is the $1 billion charitable arm of Rotary International. To mark the centennial, Rotary aims to raise $300 million by July 2017 for its campaign to eradicate polio and for service in communities around the world.</w:t>
      </w:r>
      <w:r w:rsidR="001C2D10">
        <w:rPr>
          <w:rFonts w:ascii="Arial" w:hAnsi="Arial" w:cs="Arial"/>
          <w:color w:val="000000" w:themeColor="text1"/>
          <w:sz w:val="22"/>
          <w:szCs w:val="22"/>
        </w:rPr>
        <w:t xml:space="preserve"> </w:t>
      </w:r>
      <w:r w:rsidR="00BA147D" w:rsidRPr="00FD7C6A">
        <w:rPr>
          <w:rFonts w:ascii="Arial" w:hAnsi="Arial" w:cs="Arial"/>
          <w:color w:val="000000" w:themeColor="text1"/>
          <w:sz w:val="22"/>
          <w:szCs w:val="22"/>
          <w:shd w:val="clear" w:color="auto" w:fill="FFFFFF"/>
        </w:rPr>
        <w:t xml:space="preserve">Two notable benefits to The Bahamas because of The Rotary Foundation is the </w:t>
      </w:r>
      <w:r w:rsidR="00BA147D" w:rsidRPr="00FD7C6A">
        <w:rPr>
          <w:rFonts w:ascii="Arial" w:hAnsi="Arial" w:cs="Arial"/>
          <w:color w:val="000000" w:themeColor="text1"/>
          <w:sz w:val="22"/>
          <w:szCs w:val="22"/>
        </w:rPr>
        <w:t xml:space="preserve">Bloodmobile and the </w:t>
      </w:r>
      <w:r w:rsidR="00BA147D" w:rsidRPr="00791DDF">
        <w:rPr>
          <w:rFonts w:ascii="Arial" w:hAnsi="Arial" w:cs="Arial"/>
          <w:color w:val="000000" w:themeColor="text1"/>
          <w:sz w:val="22"/>
          <w:szCs w:val="22"/>
        </w:rPr>
        <w:t xml:space="preserve">Grand Bahama Emergency Water Relief </w:t>
      </w:r>
      <w:r w:rsidR="00BA147D" w:rsidRPr="00FD7C6A">
        <w:rPr>
          <w:rFonts w:ascii="Arial" w:hAnsi="Arial" w:cs="Arial"/>
          <w:color w:val="000000" w:themeColor="text1"/>
          <w:sz w:val="22"/>
          <w:szCs w:val="22"/>
        </w:rPr>
        <w:t>Plant.</w:t>
      </w:r>
    </w:p>
    <w:p w:rsidR="00BA147D" w:rsidRPr="00FD7C6A" w:rsidRDefault="00BA147D" w:rsidP="00FD7C6A">
      <w:pPr>
        <w:jc w:val="both"/>
        <w:rPr>
          <w:rFonts w:ascii="Arial" w:hAnsi="Arial" w:cs="Arial"/>
          <w:color w:val="000000" w:themeColor="text1"/>
          <w:sz w:val="22"/>
          <w:szCs w:val="22"/>
        </w:rPr>
      </w:pPr>
    </w:p>
    <w:p w:rsidR="00BA147D" w:rsidRPr="00FD7C6A" w:rsidRDefault="00BA147D" w:rsidP="00FD7C6A">
      <w:pPr>
        <w:shd w:val="clear" w:color="auto" w:fill="FFFFFF"/>
        <w:jc w:val="both"/>
        <w:rPr>
          <w:rFonts w:ascii="Arial" w:hAnsi="Arial" w:cs="Arial"/>
          <w:color w:val="000000" w:themeColor="text1"/>
          <w:sz w:val="22"/>
          <w:szCs w:val="22"/>
        </w:rPr>
      </w:pPr>
      <w:r w:rsidRPr="00132097">
        <w:rPr>
          <w:rFonts w:ascii="Arial" w:hAnsi="Arial" w:cs="Arial"/>
          <w:color w:val="000000" w:themeColor="text1"/>
          <w:sz w:val="22"/>
          <w:szCs w:val="22"/>
        </w:rPr>
        <w:t>The Rotary Clubs of the Bahamas Bloodmob</w:t>
      </w:r>
      <w:r w:rsidR="001C2D10">
        <w:rPr>
          <w:rFonts w:ascii="Arial" w:hAnsi="Arial" w:cs="Arial"/>
          <w:color w:val="000000" w:themeColor="text1"/>
          <w:sz w:val="22"/>
          <w:szCs w:val="22"/>
        </w:rPr>
        <w:t>ile was a generous donation to T</w:t>
      </w:r>
      <w:r w:rsidRPr="00132097">
        <w:rPr>
          <w:rFonts w:ascii="Arial" w:hAnsi="Arial" w:cs="Arial"/>
          <w:color w:val="000000" w:themeColor="text1"/>
          <w:sz w:val="22"/>
          <w:szCs w:val="22"/>
        </w:rPr>
        <w:t>he Bahamas p</w:t>
      </w:r>
      <w:r w:rsidR="001C2D10">
        <w:rPr>
          <w:rFonts w:ascii="Arial" w:hAnsi="Arial" w:cs="Arial"/>
          <w:color w:val="000000" w:themeColor="text1"/>
          <w:sz w:val="22"/>
          <w:szCs w:val="22"/>
        </w:rPr>
        <w:t>rovided by the Rotary Clubs of T</w:t>
      </w:r>
      <w:r w:rsidRPr="00132097">
        <w:rPr>
          <w:rFonts w:ascii="Arial" w:hAnsi="Arial" w:cs="Arial"/>
          <w:color w:val="000000" w:themeColor="text1"/>
          <w:sz w:val="22"/>
          <w:szCs w:val="22"/>
        </w:rPr>
        <w:t>he Bahamas, Rotary D</w:t>
      </w:r>
      <w:r w:rsidR="001C2D10">
        <w:rPr>
          <w:rFonts w:ascii="Arial" w:hAnsi="Arial" w:cs="Arial"/>
          <w:color w:val="000000" w:themeColor="text1"/>
          <w:sz w:val="22"/>
          <w:szCs w:val="22"/>
        </w:rPr>
        <w:t>istricts 7020, 6980, 6900, and T</w:t>
      </w:r>
      <w:r w:rsidRPr="00132097">
        <w:rPr>
          <w:rFonts w:ascii="Arial" w:hAnsi="Arial" w:cs="Arial"/>
          <w:color w:val="000000" w:themeColor="text1"/>
          <w:sz w:val="22"/>
          <w:szCs w:val="22"/>
        </w:rPr>
        <w:t>he Rotary Foundation which was funded by a matching grant from Rotary International.</w:t>
      </w:r>
      <w:r w:rsidRPr="00FD7C6A">
        <w:rPr>
          <w:rFonts w:ascii="Arial" w:hAnsi="Arial" w:cs="Arial"/>
          <w:color w:val="000000" w:themeColor="text1"/>
          <w:sz w:val="22"/>
          <w:szCs w:val="22"/>
        </w:rPr>
        <w:t xml:space="preserve"> </w:t>
      </w:r>
      <w:r w:rsidRPr="00132097">
        <w:rPr>
          <w:rFonts w:ascii="Arial" w:hAnsi="Arial" w:cs="Arial"/>
          <w:color w:val="000000" w:themeColor="text1"/>
          <w:sz w:val="22"/>
          <w:szCs w:val="22"/>
        </w:rPr>
        <w:t xml:space="preserve">It is in you to give and the </w:t>
      </w:r>
      <w:r w:rsidRPr="00FD7C6A">
        <w:rPr>
          <w:rFonts w:ascii="Arial" w:hAnsi="Arial" w:cs="Arial"/>
          <w:color w:val="000000" w:themeColor="text1"/>
          <w:sz w:val="22"/>
          <w:szCs w:val="22"/>
        </w:rPr>
        <w:t>Rotary</w:t>
      </w:r>
      <w:r w:rsidRPr="00132097">
        <w:rPr>
          <w:rFonts w:ascii="Arial" w:hAnsi="Arial" w:cs="Arial"/>
          <w:color w:val="000000" w:themeColor="text1"/>
          <w:sz w:val="22"/>
          <w:szCs w:val="22"/>
        </w:rPr>
        <w:t xml:space="preserve"> Bloodmobile </w:t>
      </w:r>
      <w:r w:rsidRPr="00FD7C6A">
        <w:rPr>
          <w:rFonts w:ascii="Arial" w:hAnsi="Arial" w:cs="Arial"/>
          <w:color w:val="000000" w:themeColor="text1"/>
          <w:sz w:val="22"/>
          <w:szCs w:val="22"/>
        </w:rPr>
        <w:t xml:space="preserve">can come to your event, </w:t>
      </w:r>
      <w:r w:rsidRPr="00132097">
        <w:rPr>
          <w:rFonts w:ascii="Arial" w:hAnsi="Arial" w:cs="Arial"/>
          <w:color w:val="000000" w:themeColor="text1"/>
          <w:sz w:val="22"/>
          <w:szCs w:val="22"/>
        </w:rPr>
        <w:t xml:space="preserve">making it easier and more convenient for people to get involved and </w:t>
      </w:r>
      <w:r w:rsidRPr="00FD7C6A">
        <w:rPr>
          <w:rFonts w:ascii="Arial" w:hAnsi="Arial" w:cs="Arial"/>
          <w:color w:val="000000" w:themeColor="text1"/>
          <w:sz w:val="22"/>
          <w:szCs w:val="22"/>
        </w:rPr>
        <w:t>save lives.</w:t>
      </w:r>
    </w:p>
    <w:p w:rsidR="00BA147D" w:rsidRPr="00FD7C6A" w:rsidRDefault="00BA147D" w:rsidP="00FD7C6A">
      <w:pPr>
        <w:jc w:val="both"/>
        <w:rPr>
          <w:rFonts w:ascii="Arial" w:hAnsi="Arial" w:cs="Arial"/>
          <w:color w:val="000000" w:themeColor="text1"/>
          <w:sz w:val="22"/>
          <w:szCs w:val="22"/>
        </w:rPr>
      </w:pPr>
    </w:p>
    <w:p w:rsidR="00BA147D" w:rsidRPr="00791DDF" w:rsidRDefault="00BA147D" w:rsidP="00FD7C6A">
      <w:pPr>
        <w:spacing w:after="200" w:line="276" w:lineRule="auto"/>
        <w:jc w:val="both"/>
        <w:rPr>
          <w:rFonts w:ascii="Arial" w:hAnsi="Arial" w:cs="Arial"/>
          <w:color w:val="000000" w:themeColor="text1"/>
          <w:sz w:val="22"/>
          <w:szCs w:val="22"/>
        </w:rPr>
      </w:pPr>
      <w:r w:rsidRPr="00FD7C6A">
        <w:rPr>
          <w:rFonts w:ascii="Arial" w:hAnsi="Arial" w:cs="Arial"/>
          <w:color w:val="000000" w:themeColor="text1"/>
          <w:sz w:val="22"/>
          <w:szCs w:val="22"/>
        </w:rPr>
        <w:t xml:space="preserve">The </w:t>
      </w:r>
      <w:r w:rsidRPr="00791DDF">
        <w:rPr>
          <w:rFonts w:ascii="Arial" w:hAnsi="Arial" w:cs="Arial"/>
          <w:color w:val="000000" w:themeColor="text1"/>
          <w:sz w:val="22"/>
          <w:szCs w:val="22"/>
        </w:rPr>
        <w:t xml:space="preserve">Grand Bahama Emergency Water Relief </w:t>
      </w:r>
      <w:r w:rsidRPr="00FD7C6A">
        <w:rPr>
          <w:rFonts w:ascii="Arial" w:hAnsi="Arial" w:cs="Arial"/>
          <w:color w:val="000000" w:themeColor="text1"/>
          <w:sz w:val="22"/>
          <w:szCs w:val="22"/>
        </w:rPr>
        <w:t xml:space="preserve">Plant came to life in 2004 </w:t>
      </w:r>
      <w:r w:rsidRPr="00FD7C6A">
        <w:rPr>
          <w:rFonts w:ascii="Arial" w:hAnsi="Arial" w:cs="Arial"/>
          <w:color w:val="000000" w:themeColor="text1"/>
          <w:sz w:val="22"/>
          <w:szCs w:val="22"/>
          <w:shd w:val="clear" w:color="auto" w:fill="FFFFFF"/>
        </w:rPr>
        <w:t xml:space="preserve">after hurricanes Frances and Jeanne. Rotary, and it's partners, wanted to respond proactively rather </w:t>
      </w:r>
      <w:r w:rsidR="001C2D10">
        <w:rPr>
          <w:rFonts w:ascii="Arial" w:hAnsi="Arial" w:cs="Arial"/>
          <w:color w:val="000000" w:themeColor="text1"/>
          <w:sz w:val="22"/>
          <w:szCs w:val="22"/>
          <w:shd w:val="clear" w:color="auto" w:fill="FFFFFF"/>
        </w:rPr>
        <w:t>than</w:t>
      </w:r>
      <w:r w:rsidRPr="00FD7C6A">
        <w:rPr>
          <w:rFonts w:ascii="Arial" w:hAnsi="Arial" w:cs="Arial"/>
          <w:color w:val="000000" w:themeColor="text1"/>
          <w:sz w:val="22"/>
          <w:szCs w:val="22"/>
          <w:shd w:val="clear" w:color="auto" w:fill="FFFFFF"/>
        </w:rPr>
        <w:t xml:space="preserve"> reactively to assist Grand Bahama, which was suffering severe water shortage after the storms cut off the local supply. </w:t>
      </w:r>
      <w:r w:rsidRPr="00FD7C6A">
        <w:rPr>
          <w:rStyle w:val="bodycopy"/>
          <w:rFonts w:ascii="Arial" w:hAnsi="Arial" w:cs="Arial"/>
          <w:color w:val="000000" w:themeColor="text1"/>
          <w:sz w:val="22"/>
          <w:szCs w:val="22"/>
          <w:bdr w:val="none" w:sz="0" w:space="0" w:color="auto" w:frame="1"/>
        </w:rPr>
        <w:t xml:space="preserve">The Rotary Water Plant is hurricane proof, built 10 feet above grade level with its equipment raised two feet above the floor level. </w:t>
      </w:r>
      <w:r w:rsidRPr="00FD7C6A">
        <w:rPr>
          <w:rFonts w:ascii="Arial" w:hAnsi="Arial" w:cs="Arial"/>
          <w:color w:val="000000" w:themeColor="text1"/>
          <w:sz w:val="22"/>
          <w:szCs w:val="22"/>
          <w:shd w:val="clear" w:color="auto" w:fill="FFFFFF"/>
        </w:rPr>
        <w:t xml:space="preserve">The plant makes 7,500 gallons of top quality, pure drinkable water per day. </w:t>
      </w:r>
      <w:r w:rsidRPr="00FD7C6A">
        <w:rPr>
          <w:rStyle w:val="bodycopy"/>
          <w:rFonts w:ascii="Arial" w:hAnsi="Arial" w:cs="Arial"/>
          <w:color w:val="000000" w:themeColor="text1"/>
          <w:sz w:val="22"/>
          <w:szCs w:val="22"/>
          <w:bdr w:val="none" w:sz="0" w:space="0" w:color="auto" w:frame="1"/>
        </w:rPr>
        <w:t xml:space="preserve">It also stores 5,500 gallons of water drawing from its own well, which has six fill stations and the reverse osmosis system has no proprietary parts. The Water Plant </w:t>
      </w:r>
      <w:r w:rsidRPr="00791DDF">
        <w:rPr>
          <w:rFonts w:ascii="Arial" w:hAnsi="Arial" w:cs="Arial"/>
          <w:color w:val="000000" w:themeColor="text1"/>
          <w:sz w:val="22"/>
          <w:szCs w:val="22"/>
        </w:rPr>
        <w:t>again proved to be a vital component of the Grand Bahama Hurricane Recovery Plan in the aftermath of Hurricane Matthew. </w:t>
      </w:r>
      <w:r w:rsidRPr="00FD7C6A">
        <w:rPr>
          <w:rFonts w:ascii="Arial" w:hAnsi="Arial" w:cs="Arial"/>
          <w:color w:val="000000" w:themeColor="text1"/>
          <w:sz w:val="22"/>
          <w:szCs w:val="22"/>
        </w:rPr>
        <w:t>The team was</w:t>
      </w:r>
      <w:r w:rsidRPr="00791DDF">
        <w:rPr>
          <w:rFonts w:ascii="Arial" w:hAnsi="Arial" w:cs="Arial"/>
          <w:color w:val="000000" w:themeColor="text1"/>
          <w:sz w:val="22"/>
          <w:szCs w:val="22"/>
        </w:rPr>
        <w:t xml:space="preserve"> able to pre-position emergency water </w:t>
      </w:r>
      <w:r w:rsidRPr="00FD7C6A">
        <w:rPr>
          <w:rFonts w:ascii="Arial" w:hAnsi="Arial" w:cs="Arial"/>
          <w:color w:val="000000" w:themeColor="text1"/>
          <w:sz w:val="22"/>
          <w:szCs w:val="22"/>
        </w:rPr>
        <w:t>in</w:t>
      </w:r>
      <w:r w:rsidRPr="00791DDF">
        <w:rPr>
          <w:rFonts w:ascii="Arial" w:hAnsi="Arial" w:cs="Arial"/>
          <w:color w:val="000000" w:themeColor="text1"/>
          <w:sz w:val="22"/>
          <w:szCs w:val="22"/>
        </w:rPr>
        <w:t xml:space="preserve"> shelters</w:t>
      </w:r>
      <w:r w:rsidRPr="00FD7C6A">
        <w:rPr>
          <w:rFonts w:ascii="Arial" w:hAnsi="Arial" w:cs="Arial"/>
          <w:color w:val="000000" w:themeColor="text1"/>
          <w:sz w:val="22"/>
          <w:szCs w:val="22"/>
        </w:rPr>
        <w:t>,</w:t>
      </w:r>
      <w:r w:rsidRPr="00791DDF">
        <w:rPr>
          <w:rFonts w:ascii="Arial" w:hAnsi="Arial" w:cs="Arial"/>
          <w:color w:val="000000" w:themeColor="text1"/>
          <w:sz w:val="22"/>
          <w:szCs w:val="22"/>
        </w:rPr>
        <w:t xml:space="preserve"> as well as provide immediate relief after the storm</w:t>
      </w:r>
      <w:r w:rsidRPr="00FD7C6A">
        <w:rPr>
          <w:rFonts w:ascii="Arial" w:hAnsi="Arial" w:cs="Arial"/>
          <w:color w:val="000000" w:themeColor="text1"/>
          <w:sz w:val="22"/>
          <w:szCs w:val="22"/>
        </w:rPr>
        <w:t>,</w:t>
      </w:r>
      <w:r w:rsidRPr="00791DDF">
        <w:rPr>
          <w:rFonts w:ascii="Arial" w:hAnsi="Arial" w:cs="Arial"/>
          <w:color w:val="000000" w:themeColor="text1"/>
          <w:sz w:val="22"/>
          <w:szCs w:val="22"/>
        </w:rPr>
        <w:t xml:space="preserve"> until the island’s water supply was re-established.</w:t>
      </w:r>
      <w:r w:rsidRPr="00FD7C6A">
        <w:rPr>
          <w:rFonts w:ascii="Arial" w:hAnsi="Arial" w:cs="Arial"/>
          <w:color w:val="000000" w:themeColor="text1"/>
          <w:sz w:val="22"/>
          <w:szCs w:val="22"/>
        </w:rPr>
        <w:t xml:space="preserve"> Working with NEMA, and with the </w:t>
      </w:r>
      <w:r w:rsidRPr="00791DDF">
        <w:rPr>
          <w:rFonts w:ascii="Arial" w:hAnsi="Arial" w:cs="Arial"/>
          <w:color w:val="000000" w:themeColor="text1"/>
          <w:sz w:val="22"/>
          <w:szCs w:val="22"/>
        </w:rPr>
        <w:t>help of o</w:t>
      </w:r>
      <w:r w:rsidRPr="00FD7C6A">
        <w:rPr>
          <w:rFonts w:ascii="Arial" w:hAnsi="Arial" w:cs="Arial"/>
          <w:color w:val="000000" w:themeColor="text1"/>
          <w:sz w:val="22"/>
          <w:szCs w:val="22"/>
        </w:rPr>
        <w:t xml:space="preserve">ther partners, the water plant </w:t>
      </w:r>
      <w:r w:rsidRPr="00791DDF">
        <w:rPr>
          <w:rFonts w:ascii="Arial" w:hAnsi="Arial" w:cs="Arial"/>
          <w:color w:val="000000" w:themeColor="text1"/>
          <w:sz w:val="22"/>
          <w:szCs w:val="22"/>
        </w:rPr>
        <w:t>provide</w:t>
      </w:r>
      <w:r w:rsidRPr="00FD7C6A">
        <w:rPr>
          <w:rFonts w:ascii="Arial" w:hAnsi="Arial" w:cs="Arial"/>
          <w:color w:val="000000" w:themeColor="text1"/>
          <w:sz w:val="22"/>
          <w:szCs w:val="22"/>
        </w:rPr>
        <w:t>d</w:t>
      </w:r>
      <w:r w:rsidRPr="00791DDF">
        <w:rPr>
          <w:rFonts w:ascii="Arial" w:hAnsi="Arial" w:cs="Arial"/>
          <w:color w:val="000000" w:themeColor="text1"/>
          <w:sz w:val="22"/>
          <w:szCs w:val="22"/>
        </w:rPr>
        <w:t xml:space="preserve"> over 100,000 gallons of emergency potable water to </w:t>
      </w:r>
      <w:r w:rsidRPr="00FD7C6A">
        <w:rPr>
          <w:rFonts w:ascii="Arial" w:hAnsi="Arial" w:cs="Arial"/>
          <w:color w:val="000000" w:themeColor="text1"/>
          <w:sz w:val="22"/>
          <w:szCs w:val="22"/>
        </w:rPr>
        <w:t>c</w:t>
      </w:r>
      <w:r w:rsidRPr="00791DDF">
        <w:rPr>
          <w:rFonts w:ascii="Arial" w:hAnsi="Arial" w:cs="Arial"/>
          <w:color w:val="000000" w:themeColor="text1"/>
          <w:sz w:val="22"/>
          <w:szCs w:val="22"/>
        </w:rPr>
        <w:t>itizens</w:t>
      </w:r>
      <w:r w:rsidRPr="00FD7C6A">
        <w:rPr>
          <w:rFonts w:ascii="Arial" w:hAnsi="Arial" w:cs="Arial"/>
          <w:color w:val="000000" w:themeColor="text1"/>
          <w:sz w:val="22"/>
          <w:szCs w:val="22"/>
        </w:rPr>
        <w:t xml:space="preserve"> in Grand Bahama after Hurricane Matthew</w:t>
      </w:r>
      <w:r w:rsidRPr="00791DDF">
        <w:rPr>
          <w:rFonts w:ascii="Arial" w:hAnsi="Arial" w:cs="Arial"/>
          <w:color w:val="000000" w:themeColor="text1"/>
          <w:sz w:val="22"/>
          <w:szCs w:val="22"/>
        </w:rPr>
        <w:t>.</w:t>
      </w:r>
    </w:p>
    <w:p w:rsidR="006D02F1" w:rsidRPr="00FD7C6A" w:rsidRDefault="006D02F1" w:rsidP="00FD7C6A">
      <w:pPr>
        <w:tabs>
          <w:tab w:val="left" w:pos="1080"/>
        </w:tabs>
        <w:autoSpaceDE w:val="0"/>
        <w:autoSpaceDN w:val="0"/>
        <w:adjustRightInd w:val="0"/>
        <w:jc w:val="both"/>
        <w:rPr>
          <w:rFonts w:ascii="Arial" w:hAnsi="Arial" w:cs="Arial"/>
          <w:color w:val="000000" w:themeColor="text1"/>
          <w:sz w:val="22"/>
          <w:szCs w:val="22"/>
        </w:rPr>
      </w:pPr>
      <w:r w:rsidRPr="00FD7C6A">
        <w:rPr>
          <w:rFonts w:ascii="Arial" w:hAnsi="Arial" w:cs="Arial"/>
          <w:color w:val="000000" w:themeColor="text1"/>
          <w:sz w:val="22"/>
          <w:szCs w:val="22"/>
        </w:rPr>
        <w:t xml:space="preserve">Established in 1917 with a donation of $26.50, The Rotary Foundation is dedicated to advancing world understanding, goodwill, and peace. Through grants and other resources, Rotary members develop sustainable projects that promote </w:t>
      </w:r>
      <w:hyperlink r:id="rId13" w:history="1">
        <w:r w:rsidRPr="00FD7C6A">
          <w:rPr>
            <w:rStyle w:val="Hyperlink"/>
            <w:rFonts w:ascii="Arial" w:hAnsi="Arial" w:cs="Arial"/>
            <w:color w:val="000000" w:themeColor="text1"/>
            <w:sz w:val="22"/>
            <w:szCs w:val="22"/>
            <w:u w:val="none"/>
          </w:rPr>
          <w:t>peace</w:t>
        </w:r>
      </w:hyperlink>
      <w:r w:rsidRPr="00FD7C6A">
        <w:rPr>
          <w:rFonts w:ascii="Arial" w:hAnsi="Arial" w:cs="Arial"/>
          <w:color w:val="000000" w:themeColor="text1"/>
          <w:sz w:val="22"/>
          <w:szCs w:val="22"/>
        </w:rPr>
        <w:t xml:space="preserve">, fight </w:t>
      </w:r>
      <w:hyperlink r:id="rId14" w:history="1">
        <w:r w:rsidRPr="00FD7C6A">
          <w:rPr>
            <w:rStyle w:val="Hyperlink"/>
            <w:rFonts w:ascii="Arial" w:hAnsi="Arial" w:cs="Arial"/>
            <w:color w:val="000000" w:themeColor="text1"/>
            <w:sz w:val="22"/>
            <w:szCs w:val="22"/>
            <w:u w:val="none"/>
          </w:rPr>
          <w:t>disease</w:t>
        </w:r>
      </w:hyperlink>
      <w:r w:rsidRPr="00FD7C6A">
        <w:rPr>
          <w:rFonts w:ascii="Arial" w:hAnsi="Arial" w:cs="Arial"/>
          <w:color w:val="000000" w:themeColor="text1"/>
          <w:sz w:val="22"/>
          <w:szCs w:val="22"/>
        </w:rPr>
        <w:t xml:space="preserve">, provide </w:t>
      </w:r>
      <w:hyperlink r:id="rId15" w:history="1">
        <w:r w:rsidRPr="00FD7C6A">
          <w:rPr>
            <w:rStyle w:val="Hyperlink"/>
            <w:rFonts w:ascii="Arial" w:hAnsi="Arial" w:cs="Arial"/>
            <w:color w:val="000000" w:themeColor="text1"/>
            <w:sz w:val="22"/>
            <w:szCs w:val="22"/>
            <w:u w:val="none"/>
          </w:rPr>
          <w:t>clean water</w:t>
        </w:r>
      </w:hyperlink>
      <w:r w:rsidRPr="00FD7C6A">
        <w:rPr>
          <w:rFonts w:ascii="Arial" w:hAnsi="Arial" w:cs="Arial"/>
          <w:color w:val="000000" w:themeColor="text1"/>
          <w:sz w:val="22"/>
          <w:szCs w:val="22"/>
        </w:rPr>
        <w:t xml:space="preserve">, support </w:t>
      </w:r>
      <w:hyperlink r:id="rId16" w:history="1">
        <w:r w:rsidRPr="00FD7C6A">
          <w:rPr>
            <w:rStyle w:val="Hyperlink"/>
            <w:rFonts w:ascii="Arial" w:hAnsi="Arial" w:cs="Arial"/>
            <w:color w:val="000000" w:themeColor="text1"/>
            <w:sz w:val="22"/>
            <w:szCs w:val="22"/>
            <w:u w:val="none"/>
          </w:rPr>
          <w:t>education</w:t>
        </w:r>
      </w:hyperlink>
      <w:r w:rsidRPr="00FD7C6A">
        <w:rPr>
          <w:rFonts w:ascii="Arial" w:hAnsi="Arial" w:cs="Arial"/>
          <w:color w:val="000000" w:themeColor="text1"/>
          <w:sz w:val="22"/>
          <w:szCs w:val="22"/>
        </w:rPr>
        <w:t xml:space="preserve">, save </w:t>
      </w:r>
      <w:hyperlink r:id="rId17" w:history="1">
        <w:r w:rsidRPr="00FD7C6A">
          <w:rPr>
            <w:rStyle w:val="Hyperlink"/>
            <w:rFonts w:ascii="Arial" w:hAnsi="Arial" w:cs="Arial"/>
            <w:color w:val="000000" w:themeColor="text1"/>
            <w:sz w:val="22"/>
            <w:szCs w:val="22"/>
            <w:u w:val="none"/>
          </w:rPr>
          <w:t>mothers and children</w:t>
        </w:r>
      </w:hyperlink>
      <w:r w:rsidRPr="00FD7C6A">
        <w:rPr>
          <w:rStyle w:val="Hyperlink"/>
          <w:rFonts w:ascii="Arial" w:hAnsi="Arial" w:cs="Arial"/>
          <w:color w:val="000000" w:themeColor="text1"/>
          <w:sz w:val="22"/>
          <w:szCs w:val="22"/>
          <w:u w:val="none"/>
        </w:rPr>
        <w:t>,</w:t>
      </w:r>
      <w:r w:rsidRPr="00FD7C6A">
        <w:rPr>
          <w:rFonts w:ascii="Arial" w:hAnsi="Arial" w:cs="Arial"/>
          <w:color w:val="000000" w:themeColor="text1"/>
          <w:sz w:val="22"/>
          <w:szCs w:val="22"/>
        </w:rPr>
        <w:t xml:space="preserve"> and grow local </w:t>
      </w:r>
      <w:hyperlink r:id="rId18" w:history="1">
        <w:r w:rsidRPr="00FD7C6A">
          <w:rPr>
            <w:rStyle w:val="Hyperlink"/>
            <w:rFonts w:ascii="Arial" w:hAnsi="Arial" w:cs="Arial"/>
            <w:color w:val="000000" w:themeColor="text1"/>
            <w:sz w:val="22"/>
            <w:szCs w:val="22"/>
            <w:u w:val="none"/>
          </w:rPr>
          <w:t>economies</w:t>
        </w:r>
      </w:hyperlink>
      <w:r w:rsidRPr="00FD7C6A">
        <w:rPr>
          <w:rFonts w:ascii="Arial" w:hAnsi="Arial" w:cs="Arial"/>
          <w:color w:val="000000" w:themeColor="text1"/>
          <w:sz w:val="22"/>
          <w:szCs w:val="22"/>
        </w:rPr>
        <w:t>.</w:t>
      </w:r>
    </w:p>
    <w:p w:rsidR="006D02F1" w:rsidRPr="00FD7C6A" w:rsidRDefault="006D02F1" w:rsidP="00FD7C6A">
      <w:pPr>
        <w:tabs>
          <w:tab w:val="left" w:pos="1080"/>
        </w:tabs>
        <w:autoSpaceDE w:val="0"/>
        <w:autoSpaceDN w:val="0"/>
        <w:adjustRightInd w:val="0"/>
        <w:jc w:val="both"/>
        <w:rPr>
          <w:rFonts w:ascii="Arial" w:hAnsi="Arial" w:cs="Arial"/>
          <w:color w:val="000000" w:themeColor="text1"/>
          <w:sz w:val="22"/>
          <w:szCs w:val="22"/>
        </w:rPr>
      </w:pPr>
    </w:p>
    <w:p w:rsidR="006D02F1" w:rsidRPr="00FD7C6A" w:rsidRDefault="006D02F1" w:rsidP="00FD7C6A">
      <w:pPr>
        <w:tabs>
          <w:tab w:val="left" w:pos="1080"/>
        </w:tabs>
        <w:autoSpaceDE w:val="0"/>
        <w:autoSpaceDN w:val="0"/>
        <w:adjustRightInd w:val="0"/>
        <w:jc w:val="both"/>
        <w:rPr>
          <w:rFonts w:ascii="Arial" w:hAnsi="Arial" w:cs="Arial"/>
          <w:color w:val="000000" w:themeColor="text1"/>
          <w:sz w:val="22"/>
          <w:szCs w:val="22"/>
        </w:rPr>
      </w:pPr>
      <w:r w:rsidRPr="00FD7C6A">
        <w:rPr>
          <w:rFonts w:ascii="Arial" w:hAnsi="Arial" w:cs="Arial"/>
          <w:color w:val="000000" w:themeColor="text1"/>
          <w:sz w:val="22"/>
          <w:szCs w:val="22"/>
        </w:rPr>
        <w:t>Rotary’s top priority is the global eradication of polio. Rotary launched its polio immunization program,</w:t>
      </w:r>
      <w:r w:rsidR="00FD7C6A">
        <w:rPr>
          <w:rFonts w:ascii="Arial" w:hAnsi="Arial" w:cs="Arial"/>
          <w:color w:val="000000" w:themeColor="text1"/>
          <w:sz w:val="22"/>
          <w:szCs w:val="22"/>
        </w:rPr>
        <w:t xml:space="preserve"> </w:t>
      </w:r>
      <w:hyperlink r:id="rId19" w:history="1">
        <w:r w:rsidRPr="00FD7C6A">
          <w:rPr>
            <w:rStyle w:val="Hyperlink"/>
            <w:rFonts w:ascii="Arial" w:hAnsi="Arial" w:cs="Arial"/>
            <w:color w:val="000000" w:themeColor="text1"/>
            <w:sz w:val="22"/>
            <w:szCs w:val="22"/>
            <w:u w:val="none"/>
          </w:rPr>
          <w:t>PolioPlus</w:t>
        </w:r>
      </w:hyperlink>
      <w:r w:rsidRPr="00FD7C6A">
        <w:rPr>
          <w:rStyle w:val="Hyperlink"/>
          <w:rFonts w:ascii="Arial" w:hAnsi="Arial" w:cs="Arial"/>
          <w:color w:val="000000" w:themeColor="text1"/>
          <w:sz w:val="22"/>
          <w:szCs w:val="22"/>
          <w:u w:val="none"/>
        </w:rPr>
        <w:t>,</w:t>
      </w:r>
      <w:r w:rsidR="00FD7C6A">
        <w:rPr>
          <w:rStyle w:val="Hyperlink"/>
          <w:rFonts w:ascii="Arial" w:hAnsi="Arial" w:cs="Arial"/>
          <w:color w:val="000000" w:themeColor="text1"/>
          <w:sz w:val="22"/>
          <w:szCs w:val="22"/>
          <w:u w:val="none"/>
        </w:rPr>
        <w:t xml:space="preserve"> </w:t>
      </w:r>
      <w:r w:rsidRPr="00FD7C6A">
        <w:rPr>
          <w:rFonts w:ascii="Arial" w:hAnsi="Arial" w:cs="Arial"/>
          <w:color w:val="000000" w:themeColor="text1"/>
          <w:sz w:val="22"/>
          <w:szCs w:val="22"/>
        </w:rPr>
        <w:t xml:space="preserve">in 1985 and in 1988 became a leading partner in the </w:t>
      </w:r>
      <w:hyperlink r:id="rId20" w:history="1">
        <w:r w:rsidRPr="00FD7C6A">
          <w:rPr>
            <w:rStyle w:val="Hyperlink"/>
            <w:rFonts w:ascii="Arial" w:hAnsi="Arial" w:cs="Arial"/>
            <w:color w:val="000000" w:themeColor="text1"/>
            <w:sz w:val="22"/>
            <w:szCs w:val="22"/>
            <w:u w:val="none"/>
          </w:rPr>
          <w:t>Global Polio Eradication Initiative</w:t>
        </w:r>
      </w:hyperlink>
      <w:r w:rsidR="00FD7C6A">
        <w:rPr>
          <w:rFonts w:ascii="Arial" w:hAnsi="Arial" w:cs="Arial"/>
          <w:color w:val="000000" w:themeColor="text1"/>
          <w:sz w:val="22"/>
          <w:szCs w:val="22"/>
        </w:rPr>
        <w:t xml:space="preserve"> </w:t>
      </w:r>
      <w:r w:rsidRPr="00FD7C6A">
        <w:rPr>
          <w:rFonts w:ascii="Arial" w:hAnsi="Arial" w:cs="Arial"/>
          <w:color w:val="000000" w:themeColor="text1"/>
          <w:sz w:val="22"/>
          <w:szCs w:val="22"/>
        </w:rPr>
        <w:t>along with the World Health Organization (WHO), the United Nations Children’s Fund (UNICEF), the U.S. Centers for Disease Control and Prevention (CDC) and more recently, the Bill &amp; Melinda Gates Foundation</w:t>
      </w:r>
      <w:r w:rsidRPr="00FD7C6A">
        <w:rPr>
          <w:rFonts w:ascii="Arial" w:eastAsia="SimSun" w:hAnsi="Arial" w:cs="Arial"/>
          <w:color w:val="000000" w:themeColor="text1"/>
          <w:sz w:val="22"/>
          <w:szCs w:val="22"/>
          <w:lang w:eastAsia="zh-CN"/>
        </w:rPr>
        <w:t>.</w:t>
      </w:r>
    </w:p>
    <w:p w:rsidR="006D02F1" w:rsidRPr="00FD7C6A" w:rsidRDefault="006D02F1" w:rsidP="00FD7C6A">
      <w:pPr>
        <w:tabs>
          <w:tab w:val="left" w:pos="1080"/>
        </w:tabs>
        <w:autoSpaceDE w:val="0"/>
        <w:autoSpaceDN w:val="0"/>
        <w:adjustRightInd w:val="0"/>
        <w:jc w:val="both"/>
        <w:rPr>
          <w:rFonts w:ascii="Arial" w:hAnsi="Arial" w:cs="Arial"/>
          <w:color w:val="000000" w:themeColor="text1"/>
          <w:sz w:val="22"/>
          <w:szCs w:val="22"/>
        </w:rPr>
      </w:pPr>
    </w:p>
    <w:p w:rsidR="006D02F1" w:rsidRPr="00FD7C6A" w:rsidRDefault="006D02F1" w:rsidP="00FD7C6A">
      <w:pPr>
        <w:jc w:val="both"/>
        <w:rPr>
          <w:rFonts w:ascii="Arial" w:hAnsi="Arial" w:cs="Arial"/>
          <w:color w:val="000000" w:themeColor="text1"/>
          <w:sz w:val="22"/>
          <w:szCs w:val="22"/>
          <w:shd w:val="clear" w:color="auto" w:fill="FFFFFF"/>
        </w:rPr>
      </w:pPr>
      <w:r w:rsidRPr="00FD7C6A">
        <w:rPr>
          <w:rFonts w:ascii="Arial" w:hAnsi="Arial" w:cs="Arial"/>
          <w:color w:val="000000" w:themeColor="text1"/>
          <w:sz w:val="22"/>
          <w:szCs w:val="22"/>
        </w:rPr>
        <w:t xml:space="preserve">Rotary has contributed more than $1.5 billion and countless volunteer hours to eradicate polio. Through 2018, every dollar Rotary commits to polio eradication will be matched 2-to-1 by the Bill &amp; Melinda Gates Foundation, </w:t>
      </w:r>
      <w:r w:rsidRPr="00FD7C6A">
        <w:rPr>
          <w:rFonts w:ascii="Arial" w:hAnsi="Arial" w:cs="Arial"/>
          <w:color w:val="000000" w:themeColor="text1"/>
          <w:sz w:val="22"/>
          <w:szCs w:val="22"/>
        </w:rPr>
        <w:lastRenderedPageBreak/>
        <w:t>up to $35 million a year. Since the initiative began, the incidence of polio has plummeted by more than 99.9 percent,</w:t>
      </w:r>
      <w:r w:rsidR="00FD7C6A">
        <w:rPr>
          <w:rFonts w:ascii="Arial" w:hAnsi="Arial" w:cs="Arial"/>
          <w:color w:val="000000" w:themeColor="text1"/>
          <w:sz w:val="22"/>
          <w:szCs w:val="22"/>
        </w:rPr>
        <w:t xml:space="preserve"> </w:t>
      </w:r>
      <w:r w:rsidRPr="00FD7C6A">
        <w:rPr>
          <w:rFonts w:ascii="Arial" w:hAnsi="Arial" w:cs="Arial"/>
          <w:color w:val="000000" w:themeColor="text1"/>
          <w:sz w:val="22"/>
          <w:szCs w:val="22"/>
        </w:rPr>
        <w:t>from about 350,000 cases a year to less than 71 confirmed in 2015.</w:t>
      </w:r>
    </w:p>
    <w:p w:rsidR="006D02F1" w:rsidRPr="00FD7C6A" w:rsidRDefault="006D02F1" w:rsidP="00FD7C6A">
      <w:pPr>
        <w:jc w:val="both"/>
        <w:rPr>
          <w:rFonts w:ascii="Arial" w:hAnsi="Arial" w:cs="Arial"/>
          <w:color w:val="000000" w:themeColor="text1"/>
          <w:sz w:val="22"/>
          <w:szCs w:val="22"/>
          <w:shd w:val="clear" w:color="auto" w:fill="FFFFFF"/>
        </w:rPr>
      </w:pPr>
    </w:p>
    <w:p w:rsidR="00FD7C6A" w:rsidRDefault="00FD7C6A" w:rsidP="00FD7C6A">
      <w:pPr>
        <w:jc w:val="both"/>
        <w:rPr>
          <w:rFonts w:ascii="Arial" w:hAnsi="Arial" w:cs="Arial"/>
          <w:color w:val="000000" w:themeColor="text1"/>
          <w:sz w:val="22"/>
          <w:szCs w:val="22"/>
        </w:rPr>
      </w:pPr>
      <w:r>
        <w:rPr>
          <w:rFonts w:ascii="Arial" w:hAnsi="Arial" w:cs="Arial"/>
          <w:color w:val="000000" w:themeColor="text1"/>
          <w:sz w:val="22"/>
          <w:szCs w:val="22"/>
        </w:rPr>
        <w:t xml:space="preserve">Diane de Cardenas, President of The Rotary Club of East Nassau, said "Rotary Bahamas is a long time supporter of The Rotary Foundation. When monies from around the world can be combined and smartly invested, then come back to our community through grants it is easy decision to support. Working with The Rotary Foundation </w:t>
      </w:r>
      <w:r w:rsidR="001C2D10">
        <w:rPr>
          <w:rFonts w:ascii="Arial" w:hAnsi="Arial" w:cs="Arial"/>
          <w:color w:val="000000" w:themeColor="text1"/>
          <w:sz w:val="22"/>
          <w:szCs w:val="22"/>
        </w:rPr>
        <w:t xml:space="preserve">requirements </w:t>
      </w:r>
      <w:r>
        <w:rPr>
          <w:rFonts w:ascii="Arial" w:hAnsi="Arial" w:cs="Arial"/>
          <w:color w:val="000000" w:themeColor="text1"/>
          <w:sz w:val="22"/>
          <w:szCs w:val="22"/>
        </w:rPr>
        <w:t>forces us to be focused and deliberate giving our projects more relevance."</w:t>
      </w:r>
    </w:p>
    <w:p w:rsidR="006D02F1" w:rsidRPr="00FD7C6A" w:rsidRDefault="006D02F1" w:rsidP="00FD7C6A">
      <w:pPr>
        <w:pStyle w:val="NoSpacing"/>
        <w:jc w:val="both"/>
        <w:rPr>
          <w:rFonts w:ascii="Arial" w:hAnsi="Arial" w:cs="Arial"/>
          <w:color w:val="000000" w:themeColor="text1"/>
        </w:rPr>
      </w:pPr>
      <w:bookmarkStart w:id="0" w:name="_GoBack"/>
      <w:bookmarkEnd w:id="0"/>
    </w:p>
    <w:p w:rsidR="006D02F1" w:rsidRPr="00FD7C6A" w:rsidRDefault="006D02F1" w:rsidP="00FD7C6A">
      <w:pPr>
        <w:jc w:val="both"/>
        <w:rPr>
          <w:rFonts w:ascii="Arial" w:hAnsi="Arial" w:cs="Arial"/>
          <w:b/>
          <w:color w:val="000000" w:themeColor="text1"/>
          <w:sz w:val="22"/>
          <w:szCs w:val="22"/>
        </w:rPr>
      </w:pPr>
      <w:r w:rsidRPr="00FD7C6A">
        <w:rPr>
          <w:rFonts w:ascii="Arial" w:hAnsi="Arial" w:cs="Arial"/>
          <w:b/>
          <w:color w:val="000000" w:themeColor="text1"/>
          <w:sz w:val="22"/>
          <w:szCs w:val="22"/>
        </w:rPr>
        <w:t>About Rotary</w:t>
      </w:r>
    </w:p>
    <w:p w:rsidR="006D02F1" w:rsidRPr="00FD7C6A" w:rsidRDefault="006D02F1" w:rsidP="00FD7C6A">
      <w:pPr>
        <w:jc w:val="both"/>
        <w:rPr>
          <w:rFonts w:ascii="Arial" w:hAnsi="Arial" w:cs="Arial"/>
          <w:color w:val="000000" w:themeColor="text1"/>
          <w:sz w:val="22"/>
          <w:szCs w:val="22"/>
        </w:rPr>
      </w:pPr>
      <w:hyperlink r:id="rId21" w:history="1">
        <w:r w:rsidRPr="00FD7C6A">
          <w:rPr>
            <w:rStyle w:val="Hyperlink"/>
            <w:rFonts w:ascii="Arial" w:hAnsi="Arial" w:cs="Arial"/>
            <w:color w:val="000000" w:themeColor="text1"/>
            <w:sz w:val="22"/>
            <w:szCs w:val="22"/>
            <w:u w:val="none"/>
          </w:rPr>
          <w:t>Rotary</w:t>
        </w:r>
      </w:hyperlink>
      <w:r w:rsidRPr="00FD7C6A">
        <w:rPr>
          <w:rFonts w:ascii="Arial" w:hAnsi="Arial" w:cs="Arial"/>
          <w:color w:val="000000" w:themeColor="text1"/>
          <w:sz w:val="22"/>
          <w:szCs w:val="22"/>
        </w:rPr>
        <w:t xml:space="preserve"> brings together a global network of volunteer leaders dedicated to tackling the world’s most pressing humanitarian challenges. Rotary connects 1.2 million members of more than 34,000 Rotary clubs in 200 countries and geographical areas. Their work improves lives at both the local and international levels, from helping families in need in their own communities to working toward a polio-free world. For more information, visit </w:t>
      </w:r>
      <w:hyperlink r:id="rId22" w:history="1">
        <w:r w:rsidRPr="00FD7C6A">
          <w:rPr>
            <w:rStyle w:val="Hyperlink"/>
            <w:rFonts w:ascii="Arial" w:hAnsi="Arial" w:cs="Arial"/>
            <w:color w:val="000000" w:themeColor="text1"/>
            <w:sz w:val="22"/>
            <w:szCs w:val="22"/>
            <w:u w:val="none"/>
          </w:rPr>
          <w:t>Rotary.org</w:t>
        </w:r>
      </w:hyperlink>
      <w:r w:rsidRPr="00FD7C6A">
        <w:rPr>
          <w:rStyle w:val="Hyperlink"/>
          <w:rFonts w:ascii="Arial" w:hAnsi="Arial" w:cs="Arial"/>
          <w:color w:val="000000" w:themeColor="text1"/>
          <w:sz w:val="22"/>
          <w:szCs w:val="22"/>
          <w:u w:val="none"/>
        </w:rPr>
        <w:t>.</w:t>
      </w:r>
      <w:r w:rsidRPr="00FD7C6A">
        <w:rPr>
          <w:rFonts w:ascii="Arial" w:hAnsi="Arial" w:cs="Arial"/>
          <w:color w:val="000000" w:themeColor="text1"/>
          <w:sz w:val="22"/>
          <w:szCs w:val="22"/>
        </w:rPr>
        <w:t>To access broadcast</w:t>
      </w:r>
      <w:r w:rsidR="00FD7C6A">
        <w:rPr>
          <w:rFonts w:ascii="Arial" w:hAnsi="Arial" w:cs="Arial"/>
          <w:color w:val="000000" w:themeColor="text1"/>
          <w:sz w:val="22"/>
          <w:szCs w:val="22"/>
        </w:rPr>
        <w:t xml:space="preserve"> </w:t>
      </w:r>
      <w:r w:rsidRPr="00FD7C6A">
        <w:rPr>
          <w:rFonts w:ascii="Arial" w:hAnsi="Arial" w:cs="Arial"/>
          <w:color w:val="000000" w:themeColor="text1"/>
          <w:sz w:val="22"/>
          <w:szCs w:val="22"/>
        </w:rPr>
        <w:t xml:space="preserve">quality video footage and still photos, go to </w:t>
      </w:r>
      <w:hyperlink r:id="rId23" w:history="1">
        <w:r w:rsidRPr="00FD7C6A">
          <w:rPr>
            <w:rStyle w:val="Hyperlink"/>
            <w:rFonts w:ascii="Arial" w:hAnsi="Arial" w:cs="Arial"/>
            <w:color w:val="000000" w:themeColor="text1"/>
            <w:sz w:val="22"/>
            <w:szCs w:val="22"/>
            <w:u w:val="none"/>
          </w:rPr>
          <w:t>The Newsmarket</w:t>
        </w:r>
      </w:hyperlink>
      <w:r w:rsidRPr="00FD7C6A">
        <w:rPr>
          <w:rFonts w:ascii="Arial" w:hAnsi="Arial" w:cs="Arial"/>
          <w:color w:val="000000" w:themeColor="text1"/>
          <w:sz w:val="22"/>
          <w:szCs w:val="22"/>
        </w:rPr>
        <w:t>.</w:t>
      </w:r>
    </w:p>
    <w:p w:rsidR="006D02F1" w:rsidRPr="00FD7C6A" w:rsidRDefault="006D02F1" w:rsidP="00FD7C6A">
      <w:pPr>
        <w:autoSpaceDE w:val="0"/>
        <w:autoSpaceDN w:val="0"/>
        <w:adjustRightInd w:val="0"/>
        <w:jc w:val="both"/>
        <w:rPr>
          <w:rFonts w:ascii="Arial" w:hAnsi="Arial" w:cs="Arial"/>
          <w:b/>
          <w:bCs/>
          <w:color w:val="000000" w:themeColor="text1"/>
          <w:sz w:val="22"/>
          <w:szCs w:val="22"/>
        </w:rPr>
      </w:pPr>
    </w:p>
    <w:p w:rsidR="00FD7C6A" w:rsidRDefault="006D02F1" w:rsidP="00FD7C6A">
      <w:pPr>
        <w:autoSpaceDE w:val="0"/>
        <w:autoSpaceDN w:val="0"/>
        <w:adjustRightInd w:val="0"/>
        <w:jc w:val="both"/>
        <w:rPr>
          <w:rFonts w:ascii="Arial" w:hAnsi="Arial" w:cs="Arial"/>
          <w:b/>
          <w:color w:val="000000" w:themeColor="text1"/>
          <w:sz w:val="22"/>
          <w:szCs w:val="22"/>
        </w:rPr>
      </w:pPr>
      <w:r w:rsidRPr="00FD7C6A">
        <w:rPr>
          <w:rFonts w:ascii="Arial" w:hAnsi="Arial" w:cs="Arial"/>
          <w:b/>
          <w:color w:val="000000" w:themeColor="text1"/>
          <w:sz w:val="22"/>
          <w:szCs w:val="22"/>
        </w:rPr>
        <w:t>CONTACT:</w:t>
      </w:r>
      <w:r w:rsidR="00FD7C6A">
        <w:rPr>
          <w:rFonts w:ascii="Arial" w:hAnsi="Arial" w:cs="Arial"/>
          <w:b/>
          <w:color w:val="000000" w:themeColor="text1"/>
          <w:sz w:val="22"/>
          <w:szCs w:val="22"/>
        </w:rPr>
        <w:t xml:space="preserve"> </w:t>
      </w:r>
    </w:p>
    <w:p w:rsidR="00FD7C6A" w:rsidRPr="00FD7C6A" w:rsidRDefault="00FD7C6A" w:rsidP="00FD7C6A">
      <w:pPr>
        <w:autoSpaceDE w:val="0"/>
        <w:autoSpaceDN w:val="0"/>
        <w:adjustRightInd w:val="0"/>
        <w:jc w:val="both"/>
        <w:rPr>
          <w:rFonts w:ascii="Arial" w:hAnsi="Arial" w:cs="Arial"/>
          <w:color w:val="000000" w:themeColor="text1"/>
          <w:sz w:val="22"/>
          <w:szCs w:val="22"/>
        </w:rPr>
      </w:pPr>
      <w:r w:rsidRPr="00FD7C6A">
        <w:rPr>
          <w:rFonts w:ascii="Arial" w:hAnsi="Arial" w:cs="Arial"/>
          <w:color w:val="000000" w:themeColor="text1"/>
          <w:sz w:val="22"/>
          <w:szCs w:val="22"/>
        </w:rPr>
        <w:t>Jipcho Johnson, Event Chairman (376-8073/Jipcho.Johnson@yahoo.com)</w:t>
      </w:r>
    </w:p>
    <w:p w:rsidR="00FD7C6A" w:rsidRDefault="00FD7C6A" w:rsidP="00FD7C6A">
      <w:pPr>
        <w:autoSpaceDE w:val="0"/>
        <w:autoSpaceDN w:val="0"/>
        <w:adjustRightInd w:val="0"/>
        <w:jc w:val="both"/>
        <w:rPr>
          <w:rFonts w:ascii="Arial" w:hAnsi="Arial" w:cs="Arial"/>
          <w:bCs/>
          <w:color w:val="000000" w:themeColor="text1"/>
          <w:sz w:val="22"/>
          <w:szCs w:val="22"/>
        </w:rPr>
      </w:pPr>
      <w:r>
        <w:rPr>
          <w:rFonts w:ascii="Arial" w:hAnsi="Arial" w:cs="Arial"/>
          <w:bCs/>
          <w:color w:val="000000" w:themeColor="text1"/>
          <w:sz w:val="22"/>
          <w:szCs w:val="22"/>
        </w:rPr>
        <w:t>Diane de Cardenas, Committee Member (445-6655/DianedeCardenas@gmail.com)</w:t>
      </w:r>
    </w:p>
    <w:sectPr w:rsidR="00FD7C6A" w:rsidSect="005A143C">
      <w:headerReference w:type="default" r:id="rId24"/>
      <w:footerReference w:type="default" r:id="rId25"/>
      <w:headerReference w:type="first" r:id="rId26"/>
      <w:footerReference w:type="first" r:id="rId27"/>
      <w:pgSz w:w="12240" w:h="15840"/>
      <w:pgMar w:top="2160" w:right="720" w:bottom="720" w:left="720" w:header="360" w:footer="64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6C2" w:rsidRDefault="008C16C2">
      <w:r>
        <w:separator/>
      </w:r>
    </w:p>
  </w:endnote>
  <w:endnote w:type="continuationSeparator" w:id="1">
    <w:p w:rsidR="008C16C2" w:rsidRDefault="008C16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B0" w:rsidRPr="00872C32" w:rsidRDefault="00717CB0" w:rsidP="00CA2FAA">
    <w:pPr>
      <w:pStyle w:val="BlueAddress"/>
      <w:ind w:left="-1710" w:right="-1080" w:firstLine="450"/>
      <w:jc w:val="center"/>
      <w:rPr>
        <w:spacing w:val="14"/>
        <w:sz w:val="13"/>
        <w:szCs w:val="1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AA" w:rsidRPr="00CA2FAA" w:rsidRDefault="00CA2FAA" w:rsidP="00CA2FAA">
    <w:pPr>
      <w:pStyle w:val="BlueAddress"/>
      <w:ind w:left="-1710" w:right="-1080" w:firstLine="450"/>
      <w:jc w:val="center"/>
      <w:rPr>
        <w:spacing w:val="14"/>
        <w:sz w:val="13"/>
        <w:szCs w:val="13"/>
      </w:rPr>
    </w:pPr>
    <w:r w:rsidRPr="00872C32">
      <w:rPr>
        <w:rFonts w:ascii="Arial Narrow" w:hAnsi="Arial Narrow"/>
        <w:spacing w:val="14"/>
        <w:sz w:val="13"/>
        <w:szCs w:val="13"/>
      </w:rPr>
      <w:t xml:space="preserve">ONE ROTARY </w:t>
    </w:r>
    <w:r w:rsidR="000277A1" w:rsidRPr="00872C32">
      <w:rPr>
        <w:rFonts w:ascii="Arial Narrow" w:hAnsi="Arial Narrow"/>
        <w:spacing w:val="14"/>
        <w:sz w:val="13"/>
        <w:szCs w:val="13"/>
      </w:rPr>
      <w:t>CENTER 1560</w:t>
    </w:r>
    <w:r w:rsidRPr="00872C32">
      <w:rPr>
        <w:rFonts w:ascii="Arial Narrow" w:hAnsi="Arial Narrow"/>
        <w:spacing w:val="14"/>
        <w:sz w:val="13"/>
        <w:szCs w:val="13"/>
      </w:rPr>
      <w:t xml:space="preserve"> SHERMAN </w:t>
    </w:r>
    <w:r w:rsidR="000277A1" w:rsidRPr="00872C32">
      <w:rPr>
        <w:rFonts w:ascii="Arial Narrow" w:hAnsi="Arial Narrow"/>
        <w:spacing w:val="14"/>
        <w:sz w:val="13"/>
        <w:szCs w:val="13"/>
      </w:rPr>
      <w:t>AVENUE EVANSTON</w:t>
    </w:r>
    <w:r w:rsidRPr="00872C32">
      <w:rPr>
        <w:rFonts w:ascii="Arial Narrow" w:hAnsi="Arial Narrow"/>
        <w:spacing w:val="14"/>
        <w:sz w:val="13"/>
        <w:szCs w:val="13"/>
      </w:rPr>
      <w:t>, ILLINOIS 60201-</w:t>
    </w:r>
    <w:r w:rsidR="000277A1" w:rsidRPr="00872C32">
      <w:rPr>
        <w:rFonts w:ascii="Arial Narrow" w:hAnsi="Arial Narrow"/>
        <w:spacing w:val="14"/>
        <w:sz w:val="13"/>
        <w:szCs w:val="13"/>
      </w:rPr>
      <w:t>3698 USA • T</w:t>
    </w:r>
    <w:r w:rsidRPr="00872C32">
      <w:rPr>
        <w:rFonts w:ascii="Arial Narrow" w:hAnsi="Arial Narrow"/>
        <w:spacing w:val="14"/>
        <w:sz w:val="13"/>
        <w:szCs w:val="13"/>
      </w:rPr>
      <w:t xml:space="preserve"> +1-847-866-</w:t>
    </w:r>
    <w:r w:rsidR="000277A1" w:rsidRPr="00872C32">
      <w:rPr>
        <w:rFonts w:ascii="Arial Narrow" w:hAnsi="Arial Narrow"/>
        <w:spacing w:val="14"/>
        <w:sz w:val="13"/>
        <w:szCs w:val="13"/>
      </w:rPr>
      <w:t>3000 F</w:t>
    </w:r>
    <w:r w:rsidRPr="00872C32">
      <w:rPr>
        <w:rFonts w:ascii="Arial Narrow" w:hAnsi="Arial Narrow"/>
        <w:spacing w:val="14"/>
        <w:sz w:val="13"/>
        <w:szCs w:val="13"/>
      </w:rPr>
      <w:t xml:space="preserve"> +1-847-328-</w:t>
    </w:r>
    <w:r w:rsidR="000277A1" w:rsidRPr="00872C32">
      <w:rPr>
        <w:rFonts w:ascii="Arial Narrow" w:hAnsi="Arial Narrow"/>
        <w:spacing w:val="14"/>
        <w:sz w:val="13"/>
        <w:szCs w:val="13"/>
      </w:rPr>
      <w:t>8554 • WWW.ROTARY.ORG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6C2" w:rsidRDefault="008C16C2">
      <w:r>
        <w:separator/>
      </w:r>
    </w:p>
  </w:footnote>
  <w:footnote w:type="continuationSeparator" w:id="1">
    <w:p w:rsidR="008C16C2" w:rsidRDefault="008C1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B0" w:rsidRPr="001806FD" w:rsidRDefault="00717CB0" w:rsidP="0055292E">
    <w:pPr>
      <w:tabs>
        <w:tab w:val="left" w:pos="6480"/>
      </w:tabs>
      <w:ind w:left="-1440"/>
      <w:rPr>
        <w:sz w:val="15"/>
        <w:szCs w:val="15"/>
      </w:rPr>
    </w:pPr>
    <w:r>
      <w:rPr>
        <w:color w:val="666699"/>
        <w:spacing w:val="30"/>
        <w:sz w:val="22"/>
      </w:rPr>
      <w:tab/>
    </w:r>
  </w:p>
  <w:p w:rsidR="00717CB0" w:rsidRDefault="00717CB0" w:rsidP="001806FD">
    <w:pPr>
      <w:tabs>
        <w:tab w:val="left" w:pos="6480"/>
      </w:tabs>
      <w:ind w:firstLine="720"/>
      <w:rPr>
        <w:sz w:val="15"/>
        <w:szCs w:val="15"/>
      </w:rPr>
    </w:pPr>
  </w:p>
  <w:p w:rsidR="00717CB0" w:rsidRPr="001806FD" w:rsidRDefault="00717CB0" w:rsidP="001806FD">
    <w:pPr>
      <w:tabs>
        <w:tab w:val="left" w:pos="6480"/>
      </w:tabs>
      <w:ind w:firstLine="720"/>
      <w:rPr>
        <w:sz w:val="15"/>
        <w:szCs w:val="1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A9" w:rsidRDefault="005A143C" w:rsidP="005A143C">
    <w:pPr>
      <w:pStyle w:val="Header"/>
      <w:jc w:val="center"/>
    </w:pPr>
    <w:r>
      <w:rPr>
        <w:noProof/>
      </w:rPr>
      <w:drawing>
        <wp:anchor distT="0" distB="0" distL="114300" distR="114300" simplePos="0" relativeHeight="251659264" behindDoc="0" locked="0" layoutInCell="1" allowOverlap="1">
          <wp:simplePos x="0" y="0"/>
          <wp:positionH relativeFrom="column">
            <wp:posOffset>1287145</wp:posOffset>
          </wp:positionH>
          <wp:positionV relativeFrom="paragraph">
            <wp:posOffset>53975</wp:posOffset>
          </wp:positionV>
          <wp:extent cx="3082925" cy="756285"/>
          <wp:effectExtent l="19050" t="0" r="3175" b="0"/>
          <wp:wrapSquare wrapText="bothSides"/>
          <wp:docPr id="3" name="Picture 3" descr="TRF100_lockup.png"/>
          <wp:cNvGraphicFramePr/>
          <a:graphic xmlns:a="http://schemas.openxmlformats.org/drawingml/2006/main">
            <a:graphicData uri="http://schemas.openxmlformats.org/drawingml/2006/picture">
              <pic:pic xmlns:pic="http://schemas.openxmlformats.org/drawingml/2006/picture">
                <pic:nvPicPr>
                  <pic:cNvPr id="10" name="Picture 9" descr="TRF100_lockup.png"/>
                  <pic:cNvPicPr>
                    <a:picLocks noChangeAspect="1"/>
                  </pic:cNvPicPr>
                </pic:nvPicPr>
                <pic:blipFill>
                  <a:blip r:embed="rId1" cstate="print"/>
                  <a:stretch>
                    <a:fillRect/>
                  </a:stretch>
                </pic:blipFill>
                <pic:spPr>
                  <a:xfrm>
                    <a:off x="0" y="0"/>
                    <a:ext cx="3082925" cy="756285"/>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116840</wp:posOffset>
          </wp:positionH>
          <wp:positionV relativeFrom="paragraph">
            <wp:posOffset>-70485</wp:posOffset>
          </wp:positionV>
          <wp:extent cx="581025" cy="968375"/>
          <wp:effectExtent l="19050" t="0" r="9525" b="0"/>
          <wp:wrapSquare wrapText="bothSides"/>
          <wp:docPr id="11" name="Picture 10" descr="bu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JPG"/>
                  <pic:cNvPicPr/>
                </pic:nvPicPr>
                <pic:blipFill>
                  <a:blip r:embed="rId2"/>
                  <a:stretch>
                    <a:fillRect/>
                  </a:stretch>
                </pic:blipFill>
                <pic:spPr>
                  <a:xfrm>
                    <a:off x="0" y="0"/>
                    <a:ext cx="581025" cy="968375"/>
                  </a:xfrm>
                  <a:prstGeom prst="rect">
                    <a:avLst/>
                  </a:prstGeom>
                </pic:spPr>
              </pic:pic>
            </a:graphicData>
          </a:graphic>
        </wp:anchor>
      </w:drawing>
    </w:r>
    <w:r>
      <w:rPr>
        <w:noProof/>
      </w:rPr>
      <w:drawing>
        <wp:anchor distT="0" distB="0" distL="114300" distR="114300" simplePos="0" relativeHeight="251664384" behindDoc="0" locked="0" layoutInCell="1" allowOverlap="1">
          <wp:simplePos x="0" y="0"/>
          <wp:positionH relativeFrom="column">
            <wp:posOffset>909955</wp:posOffset>
          </wp:positionH>
          <wp:positionV relativeFrom="paragraph">
            <wp:posOffset>38100</wp:posOffset>
          </wp:positionV>
          <wp:extent cx="132080" cy="887095"/>
          <wp:effectExtent l="19050" t="0" r="127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2080" cy="88709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4487545</wp:posOffset>
          </wp:positionH>
          <wp:positionV relativeFrom="paragraph">
            <wp:posOffset>12065</wp:posOffset>
          </wp:positionV>
          <wp:extent cx="132080" cy="887095"/>
          <wp:effectExtent l="19050" t="0" r="127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2080" cy="88709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4667250</wp:posOffset>
          </wp:positionH>
          <wp:positionV relativeFrom="paragraph">
            <wp:posOffset>-5715</wp:posOffset>
          </wp:positionV>
          <wp:extent cx="2508250" cy="957580"/>
          <wp:effectExtent l="19050" t="0" r="6350" b="0"/>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
                  <a:srcRect t="4255"/>
                  <a:stretch>
                    <a:fillRect/>
                  </a:stretch>
                </pic:blipFill>
                <pic:spPr bwMode="auto">
                  <a:xfrm>
                    <a:off x="0" y="0"/>
                    <a:ext cx="2508250" cy="957580"/>
                  </a:xfrm>
                  <a:prstGeom prst="rect">
                    <a:avLst/>
                  </a:prstGeom>
                  <a:noFill/>
                  <a:ln w="9525">
                    <a:noFill/>
                    <a:miter lim="800000"/>
                    <a:headEnd/>
                    <a:tailEnd/>
                  </a:ln>
                  <a:effectLst/>
                </pic:spPr>
              </pic:pic>
            </a:graphicData>
          </a:graphic>
        </wp:anchor>
      </w:drawing>
    </w:r>
  </w:p>
  <w:p w:rsidR="00DE3DA9" w:rsidRDefault="005A143C">
    <w:pPr>
      <w:pStyle w:val="Header"/>
    </w:pPr>
    <w:r>
      <w:rPr>
        <w:noProof/>
      </w:rPr>
      <w:drawing>
        <wp:anchor distT="0" distB="0" distL="114300" distR="114300" simplePos="0" relativeHeight="251660288" behindDoc="0" locked="0" layoutInCell="1" allowOverlap="1">
          <wp:simplePos x="0" y="0"/>
          <wp:positionH relativeFrom="column">
            <wp:posOffset>1014730</wp:posOffset>
          </wp:positionH>
          <wp:positionV relativeFrom="paragraph">
            <wp:posOffset>430530</wp:posOffset>
          </wp:positionV>
          <wp:extent cx="1488440" cy="288290"/>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5" cstate="print"/>
                  <a:srcRect t="50000" r="25798"/>
                  <a:stretch>
                    <a:fillRect/>
                  </a:stretch>
                </pic:blipFill>
                <pic:spPr bwMode="auto">
                  <a:xfrm>
                    <a:off x="0" y="0"/>
                    <a:ext cx="1488440" cy="288290"/>
                  </a:xfrm>
                  <a:prstGeom prst="rect">
                    <a:avLst/>
                  </a:prstGeom>
                  <a:noFill/>
                  <a:ln w="9525">
                    <a:noFill/>
                    <a:miter lim="800000"/>
                    <a:headEnd/>
                    <a:tailEnd/>
                  </a:ln>
                  <a:effectLst/>
                </pic:spPr>
              </pic:pic>
            </a:graphicData>
          </a:graphic>
        </wp:anchor>
      </w:drawing>
    </w:r>
  </w:p>
  <w:p w:rsidR="00DE3DA9" w:rsidRDefault="00035FA0">
    <w:pPr>
      <w:pStyle w:val="Header"/>
    </w:pPr>
    <w:r>
      <w:rPr>
        <w:noProof/>
      </w:rPr>
      <w:drawing>
        <wp:inline distT="0" distB="0" distL="0" distR="0">
          <wp:extent cx="4248150" cy="708660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248150" cy="7086600"/>
                  </a:xfrm>
                  <a:prstGeom prst="rect">
                    <a:avLst/>
                  </a:prstGeom>
                  <a:noFill/>
                  <a:ln w="9525">
                    <a:noFill/>
                    <a:miter lim="800000"/>
                    <a:headEnd/>
                    <a:tailEnd/>
                  </a:ln>
                </pic:spPr>
              </pic:pic>
            </a:graphicData>
          </a:graphic>
        </wp:inline>
      </w:drawing>
    </w:r>
  </w:p>
  <w:p w:rsidR="00DE3DA9" w:rsidRDefault="00DE3DA9">
    <w:pPr>
      <w:pStyle w:val="Header"/>
    </w:pPr>
  </w:p>
  <w:p w:rsidR="00DE3DA9" w:rsidRDefault="00DE3DA9">
    <w:pPr>
      <w:pStyle w:val="Header"/>
    </w:pPr>
  </w:p>
  <w:p w:rsidR="00CA2FAA" w:rsidRDefault="00CA2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E4D2E"/>
    <w:multiLevelType w:val="hybridMultilevel"/>
    <w:tmpl w:val="49FA5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PostScriptOverText/>
  <w:embedSystemFonts/>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872C32"/>
    <w:rsid w:val="000150D2"/>
    <w:rsid w:val="00021A53"/>
    <w:rsid w:val="00022F2E"/>
    <w:rsid w:val="000277A1"/>
    <w:rsid w:val="00035FA0"/>
    <w:rsid w:val="00070593"/>
    <w:rsid w:val="00084CEE"/>
    <w:rsid w:val="0009156A"/>
    <w:rsid w:val="000F1FE9"/>
    <w:rsid w:val="00110383"/>
    <w:rsid w:val="001806FD"/>
    <w:rsid w:val="00183096"/>
    <w:rsid w:val="00194006"/>
    <w:rsid w:val="001A31F1"/>
    <w:rsid w:val="001C2D10"/>
    <w:rsid w:val="001C4E99"/>
    <w:rsid w:val="002448D2"/>
    <w:rsid w:val="002E00B6"/>
    <w:rsid w:val="003479B8"/>
    <w:rsid w:val="003C1350"/>
    <w:rsid w:val="003D39B1"/>
    <w:rsid w:val="003D5BA6"/>
    <w:rsid w:val="003F3DCF"/>
    <w:rsid w:val="00403600"/>
    <w:rsid w:val="00475423"/>
    <w:rsid w:val="00477A75"/>
    <w:rsid w:val="004F6361"/>
    <w:rsid w:val="0055292E"/>
    <w:rsid w:val="005A143C"/>
    <w:rsid w:val="005A2E47"/>
    <w:rsid w:val="005B319F"/>
    <w:rsid w:val="005B62D8"/>
    <w:rsid w:val="005D498B"/>
    <w:rsid w:val="005F396B"/>
    <w:rsid w:val="00612997"/>
    <w:rsid w:val="006176F3"/>
    <w:rsid w:val="00664FE9"/>
    <w:rsid w:val="00674DEF"/>
    <w:rsid w:val="006B30DD"/>
    <w:rsid w:val="006B55C1"/>
    <w:rsid w:val="006D02F1"/>
    <w:rsid w:val="006F6ACC"/>
    <w:rsid w:val="0070611D"/>
    <w:rsid w:val="00717CB0"/>
    <w:rsid w:val="00735CC3"/>
    <w:rsid w:val="00781383"/>
    <w:rsid w:val="00783039"/>
    <w:rsid w:val="007D7912"/>
    <w:rsid w:val="00850242"/>
    <w:rsid w:val="00872C32"/>
    <w:rsid w:val="00894379"/>
    <w:rsid w:val="00894EC4"/>
    <w:rsid w:val="008B27CF"/>
    <w:rsid w:val="008C16C2"/>
    <w:rsid w:val="0090159F"/>
    <w:rsid w:val="00924146"/>
    <w:rsid w:val="0093407D"/>
    <w:rsid w:val="009905ED"/>
    <w:rsid w:val="009952B5"/>
    <w:rsid w:val="00A00723"/>
    <w:rsid w:val="00A73C0D"/>
    <w:rsid w:val="00A86CE1"/>
    <w:rsid w:val="00AA6440"/>
    <w:rsid w:val="00B10926"/>
    <w:rsid w:val="00B21B4A"/>
    <w:rsid w:val="00B9202C"/>
    <w:rsid w:val="00BA147D"/>
    <w:rsid w:val="00C26B91"/>
    <w:rsid w:val="00C554C6"/>
    <w:rsid w:val="00C66875"/>
    <w:rsid w:val="00C90261"/>
    <w:rsid w:val="00C95091"/>
    <w:rsid w:val="00CA2FAA"/>
    <w:rsid w:val="00CE693B"/>
    <w:rsid w:val="00DE3DA9"/>
    <w:rsid w:val="00E350E5"/>
    <w:rsid w:val="00F13665"/>
    <w:rsid w:val="00F144CF"/>
    <w:rsid w:val="00F7732E"/>
    <w:rsid w:val="00F845CA"/>
    <w:rsid w:val="00FB4190"/>
    <w:rsid w:val="00FD7C6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55292E"/>
    <w:rPr>
      <w:rFonts w:ascii="Georgia" w:hAnsi="Georgia"/>
      <w:sz w:val="24"/>
      <w:szCs w:val="24"/>
    </w:rPr>
  </w:style>
  <w:style w:type="paragraph" w:styleId="Heading1">
    <w:name w:val="heading 1"/>
    <w:basedOn w:val="Normal"/>
    <w:next w:val="Normal"/>
    <w:qFormat/>
    <w:rsid w:val="00C26B91"/>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style>
  <w:style w:type="paragraph" w:styleId="Header">
    <w:name w:val="header"/>
    <w:basedOn w:val="Normal"/>
    <w:rsid w:val="0055292E"/>
    <w:pPr>
      <w:tabs>
        <w:tab w:val="center" w:pos="4320"/>
        <w:tab w:val="right" w:pos="8640"/>
      </w:tabs>
    </w:pPr>
  </w:style>
  <w:style w:type="paragraph" w:styleId="Footer">
    <w:name w:val="footer"/>
    <w:basedOn w:val="Normal"/>
    <w:rsid w:val="0055292E"/>
    <w:pPr>
      <w:tabs>
        <w:tab w:val="center" w:pos="4320"/>
        <w:tab w:val="right" w:pos="8640"/>
      </w:tabs>
    </w:pPr>
  </w:style>
  <w:style w:type="paragraph" w:styleId="DocumentMap">
    <w:name w:val="Document Map"/>
    <w:basedOn w:val="Normal"/>
    <w:link w:val="DocumentMapChar"/>
    <w:rsid w:val="00367334"/>
    <w:rPr>
      <w:rFonts w:ascii="Lucida Grande" w:hAnsi="Lucida Grande"/>
    </w:rPr>
  </w:style>
  <w:style w:type="paragraph" w:customStyle="1" w:styleId="Youroffice">
    <w:name w:val="Your office"/>
    <w:basedOn w:val="Normal"/>
    <w:rsid w:val="000150D2"/>
    <w:pPr>
      <w:tabs>
        <w:tab w:val="left" w:pos="1167"/>
      </w:tabs>
      <w:spacing w:before="120" w:line="360" w:lineRule="auto"/>
      <w:jc w:val="right"/>
    </w:pPr>
    <w:rPr>
      <w:caps/>
      <w:noProof/>
      <w:sz w:val="16"/>
      <w:szCs w:val="20"/>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0150D2"/>
    <w:pPr>
      <w:widowControl w:val="0"/>
      <w:autoSpaceDE w:val="0"/>
      <w:autoSpaceDN w:val="0"/>
      <w:adjustRightInd w:val="0"/>
      <w:spacing w:line="288" w:lineRule="auto"/>
      <w:textAlignment w:val="center"/>
    </w:pPr>
    <w:rPr>
      <w:rFonts w:cs="Minion Pro"/>
      <w:color w:val="000000"/>
      <w:sz w:val="20"/>
    </w:rPr>
  </w:style>
  <w:style w:type="paragraph" w:customStyle="1" w:styleId="BodyParagraph">
    <w:name w:val="Body Paragraph"/>
    <w:basedOn w:val="Normal"/>
    <w:autoRedefine/>
    <w:qFormat/>
    <w:rsid w:val="000150D2"/>
    <w:pPr>
      <w:spacing w:before="240" w:line="360" w:lineRule="auto"/>
    </w:pPr>
    <w:rPr>
      <w:sz w:val="20"/>
      <w:szCs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hAnsi="Arial"/>
      <w:sz w:val="14"/>
    </w:rPr>
  </w:style>
  <w:style w:type="character" w:styleId="PageNumber">
    <w:name w:val="page number"/>
    <w:rsid w:val="0055292E"/>
  </w:style>
  <w:style w:type="paragraph" w:customStyle="1" w:styleId="Subhead1">
    <w:name w:val="Subhead 1"/>
    <w:rsid w:val="00C26B91"/>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B9202C"/>
    <w:pPr>
      <w:spacing w:before="100"/>
    </w:pPr>
    <w:rPr>
      <w:rFonts w:ascii="Arial" w:hAnsi="Arial"/>
      <w:color w:val="01B4E7"/>
      <w:sz w:val="15"/>
    </w:rPr>
  </w:style>
  <w:style w:type="character" w:styleId="Hyperlink">
    <w:name w:val="Hyperlink"/>
    <w:basedOn w:val="DefaultParagraphFont"/>
    <w:rsid w:val="002448D2"/>
    <w:rPr>
      <w:color w:val="0000FF" w:themeColor="hyperlink"/>
      <w:u w:val="single"/>
    </w:rPr>
  </w:style>
  <w:style w:type="paragraph" w:customStyle="1" w:styleId="NameLine">
    <w:name w:val="Name Line"/>
    <w:basedOn w:val="BlueAddress"/>
    <w:qFormat/>
    <w:rsid w:val="00B9202C"/>
    <w:pPr>
      <w:spacing w:before="0"/>
    </w:pPr>
    <w:rPr>
      <w:b/>
      <w:sz w:val="18"/>
      <w:szCs w:val="18"/>
    </w:rPr>
  </w:style>
  <w:style w:type="paragraph" w:customStyle="1" w:styleId="PhoneLine1">
    <w:name w:val="Phone Line 1"/>
    <w:basedOn w:val="BlueAddress"/>
    <w:qFormat/>
    <w:rsid w:val="00B9202C"/>
    <w:pPr>
      <w:spacing w:before="240"/>
    </w:pPr>
    <w:rPr>
      <w:szCs w:val="15"/>
    </w:rPr>
  </w:style>
  <w:style w:type="paragraph" w:customStyle="1" w:styleId="PhoneLine2">
    <w:name w:val="Phone Line 2"/>
    <w:basedOn w:val="PhoneLine1"/>
    <w:qFormat/>
    <w:rsid w:val="00B9202C"/>
    <w:pPr>
      <w:spacing w:before="100"/>
    </w:pPr>
  </w:style>
  <w:style w:type="paragraph" w:styleId="NoSpacing">
    <w:name w:val="No Spacing"/>
    <w:uiPriority w:val="1"/>
    <w:qFormat/>
    <w:rsid w:val="000277A1"/>
    <w:rPr>
      <w:rFonts w:asciiTheme="minorHAnsi" w:eastAsiaTheme="minorHAnsi" w:hAnsiTheme="minorHAnsi" w:cstheme="minorBidi"/>
      <w:sz w:val="22"/>
      <w:szCs w:val="22"/>
    </w:rPr>
  </w:style>
  <w:style w:type="character" w:customStyle="1" w:styleId="bodycopy">
    <w:name w:val="bodycopy"/>
    <w:basedOn w:val="DefaultParagraphFont"/>
    <w:rsid w:val="00BA147D"/>
  </w:style>
  <w:style w:type="paragraph" w:styleId="ListParagraph">
    <w:name w:val="List Paragraph"/>
    <w:basedOn w:val="Normal"/>
    <w:rsid w:val="008943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nhideWhenUsed="1"/>
  </w:latentStyles>
  <w:style w:type="paragraph" w:default="1" w:styleId="Normal">
    <w:name w:val="Normal"/>
    <w:qFormat/>
    <w:rsid w:val="0055292E"/>
    <w:rPr>
      <w:rFonts w:ascii="Georgia" w:hAnsi="Georgia"/>
      <w:sz w:val="24"/>
      <w:szCs w:val="24"/>
    </w:rPr>
  </w:style>
  <w:style w:type="paragraph" w:styleId="Heading1">
    <w:name w:val="heading 1"/>
    <w:basedOn w:val="Normal"/>
    <w:next w:val="Normal"/>
    <w:qFormat/>
    <w:rsid w:val="00C26B91"/>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style>
  <w:style w:type="paragraph" w:styleId="Header">
    <w:name w:val="header"/>
    <w:basedOn w:val="Normal"/>
    <w:rsid w:val="0055292E"/>
    <w:pPr>
      <w:tabs>
        <w:tab w:val="center" w:pos="4320"/>
        <w:tab w:val="right" w:pos="8640"/>
      </w:tabs>
    </w:pPr>
  </w:style>
  <w:style w:type="paragraph" w:styleId="Footer">
    <w:name w:val="footer"/>
    <w:basedOn w:val="Normal"/>
    <w:rsid w:val="0055292E"/>
    <w:pPr>
      <w:tabs>
        <w:tab w:val="center" w:pos="4320"/>
        <w:tab w:val="right" w:pos="8640"/>
      </w:tabs>
    </w:pPr>
  </w:style>
  <w:style w:type="paragraph" w:styleId="DocumentMap">
    <w:name w:val="Document Map"/>
    <w:basedOn w:val="Normal"/>
    <w:link w:val="DocumentMapChar"/>
    <w:rsid w:val="00367334"/>
    <w:rPr>
      <w:rFonts w:ascii="Lucida Grande" w:hAnsi="Lucida Grande"/>
    </w:rPr>
  </w:style>
  <w:style w:type="paragraph" w:customStyle="1" w:styleId="Youroffice">
    <w:name w:val="Your office"/>
    <w:basedOn w:val="Normal"/>
    <w:rsid w:val="000150D2"/>
    <w:pPr>
      <w:tabs>
        <w:tab w:val="left" w:pos="1167"/>
      </w:tabs>
      <w:spacing w:before="120" w:line="360" w:lineRule="auto"/>
      <w:jc w:val="right"/>
    </w:pPr>
    <w:rPr>
      <w:caps/>
      <w:noProof/>
      <w:sz w:val="16"/>
      <w:szCs w:val="20"/>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0150D2"/>
    <w:pPr>
      <w:widowControl w:val="0"/>
      <w:autoSpaceDE w:val="0"/>
      <w:autoSpaceDN w:val="0"/>
      <w:adjustRightInd w:val="0"/>
      <w:spacing w:line="288" w:lineRule="auto"/>
      <w:textAlignment w:val="center"/>
    </w:pPr>
    <w:rPr>
      <w:rFonts w:cs="Minion Pro"/>
      <w:color w:val="000000"/>
      <w:sz w:val="20"/>
    </w:rPr>
  </w:style>
  <w:style w:type="paragraph" w:customStyle="1" w:styleId="BodyParagraph">
    <w:name w:val="Body Paragraph"/>
    <w:basedOn w:val="Normal"/>
    <w:autoRedefine/>
    <w:qFormat/>
    <w:rsid w:val="000150D2"/>
    <w:pPr>
      <w:spacing w:before="240" w:line="360" w:lineRule="auto"/>
    </w:pPr>
    <w:rPr>
      <w:sz w:val="20"/>
      <w:szCs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hAnsi="Arial"/>
      <w:sz w:val="14"/>
    </w:rPr>
  </w:style>
  <w:style w:type="character" w:styleId="PageNumber">
    <w:name w:val="page number"/>
    <w:rsid w:val="0055292E"/>
  </w:style>
  <w:style w:type="paragraph" w:customStyle="1" w:styleId="Subhead1">
    <w:name w:val="Subhead 1"/>
    <w:rsid w:val="00C26B91"/>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B9202C"/>
    <w:pPr>
      <w:spacing w:before="100"/>
    </w:pPr>
    <w:rPr>
      <w:rFonts w:ascii="Arial" w:hAnsi="Arial"/>
      <w:color w:val="01B4E7"/>
      <w:sz w:val="15"/>
    </w:rPr>
  </w:style>
  <w:style w:type="character" w:styleId="Hyperlink">
    <w:name w:val="Hyperlink"/>
    <w:basedOn w:val="DefaultParagraphFont"/>
    <w:rsid w:val="002448D2"/>
    <w:rPr>
      <w:color w:val="0000FF" w:themeColor="hyperlink"/>
      <w:u w:val="single"/>
    </w:rPr>
  </w:style>
  <w:style w:type="paragraph" w:customStyle="1" w:styleId="NameLine">
    <w:name w:val="Name Line"/>
    <w:basedOn w:val="BlueAddress"/>
    <w:qFormat/>
    <w:rsid w:val="00B9202C"/>
    <w:pPr>
      <w:spacing w:before="0"/>
    </w:pPr>
    <w:rPr>
      <w:b/>
      <w:sz w:val="18"/>
      <w:szCs w:val="18"/>
    </w:rPr>
  </w:style>
  <w:style w:type="paragraph" w:customStyle="1" w:styleId="PhoneLine1">
    <w:name w:val="Phone Line 1"/>
    <w:basedOn w:val="BlueAddress"/>
    <w:qFormat/>
    <w:rsid w:val="00B9202C"/>
    <w:pPr>
      <w:spacing w:before="240"/>
    </w:pPr>
    <w:rPr>
      <w:szCs w:val="15"/>
    </w:rPr>
  </w:style>
  <w:style w:type="paragraph" w:customStyle="1" w:styleId="PhoneLine2">
    <w:name w:val="Phone Line 2"/>
    <w:basedOn w:val="PhoneLine1"/>
    <w:qFormat/>
    <w:rsid w:val="00B9202C"/>
    <w:pPr>
      <w:spacing w:before="100"/>
    </w:pPr>
  </w:style>
  <w:style w:type="paragraph" w:styleId="NoSpacing">
    <w:name w:val="No Spacing"/>
    <w:uiPriority w:val="1"/>
    <w:qFormat/>
    <w:rsid w:val="000277A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otary.org/en/learning-reference/about-rotary/peace-and-conflict-prevention-resolution" TargetMode="External"/><Relationship Id="rId18" Type="http://schemas.openxmlformats.org/officeDocument/2006/relationships/hyperlink" Target="https://www.rotary.org/en/learning-reference/about-rotary/economic-and-community-development"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rotary.org/" TargetMode="External"/><Relationship Id="rId7" Type="http://schemas.openxmlformats.org/officeDocument/2006/relationships/image" Target="media/image1.jpeg"/><Relationship Id="rId12" Type="http://schemas.openxmlformats.org/officeDocument/2006/relationships/hyperlink" Target="https://www.rotary.org/myrotary/en/rotary-foundation" TargetMode="External"/><Relationship Id="rId17" Type="http://schemas.openxmlformats.org/officeDocument/2006/relationships/hyperlink" Target="https://www.rotary.org/en/learning-reference/about-rotary/maternal-and-child-healt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otary.org/en/learning-reference/about-rotary/basic-education-and-literacy" TargetMode="External"/><Relationship Id="rId20" Type="http://schemas.openxmlformats.org/officeDocument/2006/relationships/hyperlink" Target="http://www.polioeradication.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otary.org/en/learning-reference/about-rotary/water-and-sanitation" TargetMode="External"/><Relationship Id="rId23" Type="http://schemas.openxmlformats.org/officeDocument/2006/relationships/hyperlink" Target="http://www.thenewsmarket.com/rotaryinternational"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endpolio.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rotary.org/en/learning-reference/about-rotary/disease-prevention-and-treatment" TargetMode="External"/><Relationship Id="rId22" Type="http://schemas.openxmlformats.org/officeDocument/2006/relationships/hyperlink" Target="http://www.rotary.org/" TargetMode="External"/><Relationship Id="rId27" Type="http://schemas.openxmlformats.org/officeDocument/2006/relationships/footer" Target="footer2.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6469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Megan Moulden</dc:creator>
  <cp:lastModifiedBy>Diane D</cp:lastModifiedBy>
  <cp:revision>4</cp:revision>
  <cp:lastPrinted>2017-03-28T19:47:00Z</cp:lastPrinted>
  <dcterms:created xsi:type="dcterms:W3CDTF">2017-04-21T15:15:00Z</dcterms:created>
  <dcterms:modified xsi:type="dcterms:W3CDTF">2017-04-21T15:34:00Z</dcterms:modified>
</cp:coreProperties>
</file>