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FA76" w14:textId="2BAE529D" w:rsidR="00821C41" w:rsidRPr="000018BD" w:rsidRDefault="00821C41" w:rsidP="00B9061F">
      <w:pPr>
        <w:autoSpaceDE w:val="0"/>
        <w:autoSpaceDN w:val="0"/>
        <w:adjustRightInd w:val="0"/>
        <w:spacing w:after="120"/>
        <w:jc w:val="center"/>
        <w:rPr>
          <w:rFonts w:ascii="Arial Black" w:hAnsi="Arial Black" w:cs="TimesNewRomanPSMT"/>
          <w:b/>
          <w:lang w:val="fr-FR"/>
        </w:rPr>
      </w:pPr>
      <w:r w:rsidRPr="000018BD">
        <w:rPr>
          <w:noProof/>
          <w:lang w:val="en-US"/>
        </w:rPr>
        <w:drawing>
          <wp:inline distT="0" distB="0" distL="0" distR="0" wp14:anchorId="59A42BC6" wp14:editId="0A302380">
            <wp:extent cx="5486400" cy="9340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46A46472" w14:textId="77777777" w:rsidR="00821C41" w:rsidRPr="000018BD" w:rsidRDefault="00821C41" w:rsidP="00B9061F">
      <w:pPr>
        <w:autoSpaceDE w:val="0"/>
        <w:autoSpaceDN w:val="0"/>
        <w:adjustRightInd w:val="0"/>
        <w:spacing w:after="120"/>
        <w:jc w:val="center"/>
        <w:rPr>
          <w:rFonts w:ascii="Arial Black" w:hAnsi="Arial Black" w:cs="TimesNewRomanPSMT"/>
          <w:b/>
          <w:lang w:val="fr-FR"/>
        </w:rPr>
      </w:pPr>
    </w:p>
    <w:p w14:paraId="1E2BC936" w14:textId="77777777" w:rsidR="000018BD" w:rsidRPr="000018BD" w:rsidRDefault="000018BD" w:rsidP="004D488D">
      <w:pPr>
        <w:autoSpaceDE w:val="0"/>
        <w:autoSpaceDN w:val="0"/>
        <w:adjustRightInd w:val="0"/>
        <w:spacing w:after="0"/>
        <w:jc w:val="center"/>
        <w:rPr>
          <w:rFonts w:ascii="Arial Black" w:hAnsi="Arial Black" w:cs="TimesNewRomanPSMT"/>
          <w:b/>
          <w:sz w:val="28"/>
          <w:szCs w:val="28"/>
          <w:lang w:val="fr-FR"/>
        </w:rPr>
      </w:pPr>
      <w:r w:rsidRPr="000018BD">
        <w:rPr>
          <w:rFonts w:ascii="Arial Black" w:hAnsi="Arial Black" w:cs="TimesNewRomanPSMT"/>
          <w:b/>
          <w:sz w:val="28"/>
          <w:szCs w:val="28"/>
          <w:lang w:val="fr-FR"/>
        </w:rPr>
        <w:t xml:space="preserve">PARTENARIAT POUR </w:t>
      </w:r>
    </w:p>
    <w:p w14:paraId="1BF71AD9" w14:textId="10D2D8F0" w:rsidR="00B9061F" w:rsidRPr="000018BD" w:rsidRDefault="000018BD" w:rsidP="004D488D">
      <w:pPr>
        <w:autoSpaceDE w:val="0"/>
        <w:autoSpaceDN w:val="0"/>
        <w:adjustRightInd w:val="0"/>
        <w:spacing w:after="0"/>
        <w:jc w:val="center"/>
        <w:rPr>
          <w:rFonts w:ascii="Arial Black" w:hAnsi="Arial Black" w:cs="TimesNewRomanPSMT"/>
          <w:b/>
          <w:sz w:val="28"/>
          <w:szCs w:val="28"/>
          <w:lang w:val="fr-FR"/>
        </w:rPr>
      </w:pPr>
      <w:r w:rsidRPr="000018BD">
        <w:rPr>
          <w:rFonts w:ascii="Arial Black" w:hAnsi="Arial Black" w:cs="TimesNewRomanPSMT"/>
          <w:b/>
          <w:sz w:val="28"/>
          <w:szCs w:val="28"/>
          <w:lang w:val="fr-FR"/>
        </w:rPr>
        <w:t>LE DÉVELOPPEMENT COMMUNAUTAIRE</w:t>
      </w:r>
    </w:p>
    <w:p w14:paraId="71CDA9DB" w14:textId="77777777" w:rsidR="00257940" w:rsidRPr="000018BD" w:rsidRDefault="00BB5E3E">
      <w:pPr>
        <w:rPr>
          <w:sz w:val="24"/>
          <w:szCs w:val="24"/>
          <w:lang w:val="fr-FR"/>
        </w:rPr>
      </w:pPr>
    </w:p>
    <w:p w14:paraId="79FA2B25" w14:textId="71F4F8F9" w:rsidR="00B9061F" w:rsidRPr="000018BD" w:rsidRDefault="000018BD" w:rsidP="007B7ED7">
      <w:pPr>
        <w:jc w:val="center"/>
        <w:rPr>
          <w:b/>
          <w:sz w:val="24"/>
          <w:szCs w:val="24"/>
          <w:lang w:val="fr-FR"/>
        </w:rPr>
      </w:pPr>
      <w:r w:rsidRPr="000018BD">
        <w:rPr>
          <w:b/>
          <w:sz w:val="24"/>
          <w:szCs w:val="24"/>
          <w:lang w:val="fr-FR"/>
        </w:rPr>
        <w:t xml:space="preserve">DEMANDE DE PRÉSÉLECTION - </w:t>
      </w:r>
      <w:r w:rsidR="00AF47E2">
        <w:rPr>
          <w:b/>
          <w:sz w:val="24"/>
          <w:szCs w:val="24"/>
          <w:lang w:val="fr-FR"/>
        </w:rPr>
        <w:t>INSTRUCTIONS</w:t>
      </w:r>
    </w:p>
    <w:p w14:paraId="0D561C90" w14:textId="747B60D5" w:rsidR="00B9061F" w:rsidRPr="000018BD" w:rsidRDefault="000018BD">
      <w:pPr>
        <w:rPr>
          <w:b/>
          <w:lang w:val="fr-FR"/>
        </w:rPr>
      </w:pPr>
      <w:r w:rsidRPr="000018BD">
        <w:rPr>
          <w:b/>
          <w:lang w:val="fr-FR"/>
        </w:rPr>
        <w:t xml:space="preserve">OBJECTIF </w:t>
      </w:r>
      <w:r w:rsidR="00B9061F" w:rsidRPr="000018BD">
        <w:rPr>
          <w:b/>
          <w:lang w:val="fr-FR"/>
        </w:rPr>
        <w:t xml:space="preserve">  </w:t>
      </w:r>
    </w:p>
    <w:p w14:paraId="3B926601" w14:textId="7C567D35" w:rsidR="00B9061F" w:rsidRPr="000018BD" w:rsidRDefault="000018BD" w:rsidP="0096562B">
      <w:pPr>
        <w:rPr>
          <w:lang w:val="fr-FR"/>
        </w:rPr>
      </w:pPr>
      <w:r w:rsidRPr="000018BD">
        <w:rPr>
          <w:lang w:val="fr-FR"/>
        </w:rPr>
        <w:t xml:space="preserve">L’objectif de </w:t>
      </w:r>
      <w:r w:rsidR="000D1040">
        <w:rPr>
          <w:lang w:val="fr-FR"/>
        </w:rPr>
        <w:t>du formulaire de demande de présélection</w:t>
      </w:r>
      <w:r>
        <w:rPr>
          <w:lang w:val="fr-FR"/>
        </w:rPr>
        <w:t xml:space="preserve"> est de donner suffisamment d’informations à la Fondation Rotary Canada (TRFC) pour que sa commission Programmes puisse déterminer l’éligibilité de l’action au</w:t>
      </w:r>
      <w:r w:rsidR="000D1040">
        <w:rPr>
          <w:lang w:val="fr-FR"/>
        </w:rPr>
        <w:t xml:space="preserve"> vu des</w:t>
      </w:r>
      <w:r>
        <w:rPr>
          <w:lang w:val="fr-FR"/>
        </w:rPr>
        <w:t xml:space="preserve"> critères supplémentaires du </w:t>
      </w:r>
      <w:r w:rsidR="00C50B58">
        <w:rPr>
          <w:lang w:val="fr-FR"/>
        </w:rPr>
        <w:t>G</w:t>
      </w:r>
      <w:r>
        <w:rPr>
          <w:lang w:val="fr-FR"/>
        </w:rPr>
        <w:t>ouvernement du Canada</w:t>
      </w:r>
      <w:r w:rsidR="00E73539">
        <w:rPr>
          <w:lang w:val="fr-FR"/>
        </w:rPr>
        <w:t xml:space="preserve"> et son adéquation avec ses trois thèmes transversaux. Il s’agit aussi de </w:t>
      </w:r>
      <w:r>
        <w:rPr>
          <w:lang w:val="fr-FR"/>
        </w:rPr>
        <w:t xml:space="preserve">conseiller les demandeurs, le cas échéant. </w:t>
      </w:r>
    </w:p>
    <w:p w14:paraId="7A5FF5D9" w14:textId="0E05F5D0" w:rsidR="00B9061F" w:rsidRPr="000018BD" w:rsidRDefault="00B9061F">
      <w:pPr>
        <w:rPr>
          <w:b/>
          <w:lang w:val="fr-FR"/>
        </w:rPr>
      </w:pPr>
      <w:r w:rsidRPr="000018BD">
        <w:rPr>
          <w:b/>
          <w:lang w:val="fr-FR"/>
        </w:rPr>
        <w:t>PROC</w:t>
      </w:r>
      <w:r w:rsidR="0096562B">
        <w:rPr>
          <w:b/>
          <w:lang w:val="fr-FR"/>
        </w:rPr>
        <w:t xml:space="preserve">ÉDURE </w:t>
      </w:r>
    </w:p>
    <w:p w14:paraId="0757465E" w14:textId="1D0E58A9" w:rsidR="0096562B" w:rsidRPr="00480AFF" w:rsidRDefault="0096562B">
      <w:pPr>
        <w:rPr>
          <w:lang w:val="fr-FR"/>
        </w:rPr>
      </w:pPr>
      <w:r w:rsidRPr="00480AFF">
        <w:rPr>
          <w:lang w:val="fr-FR"/>
        </w:rPr>
        <w:t>Entame</w:t>
      </w:r>
      <w:r w:rsidR="000D1040">
        <w:rPr>
          <w:lang w:val="fr-FR"/>
        </w:rPr>
        <w:t>z</w:t>
      </w:r>
      <w:r w:rsidRPr="00480AFF">
        <w:rPr>
          <w:lang w:val="fr-FR"/>
        </w:rPr>
        <w:t xml:space="preserve"> la procédure en réalisant une demande de subvention mondiale en ligne afin d’obtenir un numéro de subvention. Pour une demande de financement dans le cadre de ce </w:t>
      </w:r>
      <w:r w:rsidR="00836968" w:rsidRPr="00480AFF">
        <w:rPr>
          <w:lang w:val="fr-FR"/>
        </w:rPr>
        <w:t>partenariat</w:t>
      </w:r>
      <w:r w:rsidRPr="00480AFF">
        <w:rPr>
          <w:lang w:val="fr-FR"/>
        </w:rPr>
        <w:t xml:space="preserve">, soumettre la demande de présélection à TRFC. </w:t>
      </w:r>
    </w:p>
    <w:p w14:paraId="4E677C98" w14:textId="5C0225CD" w:rsidR="00B9061F" w:rsidRPr="000018BD" w:rsidRDefault="00680325" w:rsidP="00097493">
      <w:pPr>
        <w:rPr>
          <w:lang w:val="fr-FR"/>
        </w:rPr>
      </w:pPr>
      <w:r>
        <w:rPr>
          <w:lang w:val="fr-FR"/>
        </w:rPr>
        <w:t xml:space="preserve">La commission Programmes de </w:t>
      </w:r>
      <w:r w:rsidR="00B9061F" w:rsidRPr="000018BD">
        <w:rPr>
          <w:lang w:val="fr-FR"/>
        </w:rPr>
        <w:t>TRFC</w:t>
      </w:r>
      <w:r>
        <w:rPr>
          <w:lang w:val="fr-FR"/>
        </w:rPr>
        <w:t xml:space="preserve"> étudie les informations fournies et conseille les demandeurs. </w:t>
      </w:r>
      <w:r w:rsidRPr="00680325">
        <w:rPr>
          <w:lang w:val="fr-FR"/>
        </w:rPr>
        <w:t xml:space="preserve">Lorsque l’accord de principe est donné, les parrains de l’action peuvent </w:t>
      </w:r>
      <w:r>
        <w:rPr>
          <w:lang w:val="fr-FR"/>
        </w:rPr>
        <w:t>soumettre</w:t>
      </w:r>
      <w:r w:rsidRPr="00680325">
        <w:rPr>
          <w:lang w:val="fr-FR"/>
        </w:rPr>
        <w:t xml:space="preserve"> leur demande de subvention mondiale en </w:t>
      </w:r>
      <w:r>
        <w:rPr>
          <w:lang w:val="fr-FR"/>
        </w:rPr>
        <w:t xml:space="preserve">incluant les fonds demandés au gouvernement du Canada.  Veuillez noter que la demande de subvention mondiale </w:t>
      </w:r>
      <w:r w:rsidR="00097493">
        <w:rPr>
          <w:lang w:val="fr-FR"/>
        </w:rPr>
        <w:t>reste</w:t>
      </w:r>
      <w:r>
        <w:rPr>
          <w:lang w:val="fr-FR"/>
        </w:rPr>
        <w:t xml:space="preserve"> </w:t>
      </w:r>
      <w:r w:rsidR="00097493">
        <w:rPr>
          <w:lang w:val="fr-FR"/>
        </w:rPr>
        <w:t xml:space="preserve">soumise à l’évaluation et à l’approbation de TRF et TRFC. </w:t>
      </w:r>
    </w:p>
    <w:p w14:paraId="7323A94F" w14:textId="1701B799" w:rsidR="00B9061F" w:rsidRPr="000018BD" w:rsidRDefault="00097493">
      <w:pPr>
        <w:rPr>
          <w:b/>
          <w:lang w:val="fr-FR"/>
        </w:rPr>
      </w:pPr>
      <w:r>
        <w:rPr>
          <w:b/>
          <w:lang w:val="fr-FR"/>
        </w:rPr>
        <w:t>É</w:t>
      </w:r>
      <w:r w:rsidR="00EC0E59" w:rsidRPr="000018BD">
        <w:rPr>
          <w:b/>
          <w:lang w:val="fr-FR"/>
        </w:rPr>
        <w:t>LIGIBILIT</w:t>
      </w:r>
      <w:r>
        <w:rPr>
          <w:b/>
          <w:lang w:val="fr-FR"/>
        </w:rPr>
        <w:t>É DES ACTIONS</w:t>
      </w:r>
    </w:p>
    <w:p w14:paraId="3A233097" w14:textId="04C95A91" w:rsidR="00B9061F" w:rsidRPr="000018BD" w:rsidRDefault="00097493">
      <w:pPr>
        <w:rPr>
          <w:lang w:val="fr-FR"/>
        </w:rPr>
      </w:pPr>
      <w:r>
        <w:rPr>
          <w:lang w:val="fr-FR"/>
        </w:rPr>
        <w:t xml:space="preserve">Ce partenariat est conçu pour permettre autant que possible aux clubs </w:t>
      </w:r>
      <w:r w:rsidR="000D1040">
        <w:rPr>
          <w:lang w:val="fr-FR"/>
        </w:rPr>
        <w:t>Rotary et d</w:t>
      </w:r>
      <w:r>
        <w:rPr>
          <w:lang w:val="fr-FR"/>
        </w:rPr>
        <w:t xml:space="preserve">istricts </w:t>
      </w:r>
      <w:r w:rsidR="000D1040">
        <w:rPr>
          <w:lang w:val="fr-FR"/>
        </w:rPr>
        <w:t>canadiens</w:t>
      </w:r>
      <w:r>
        <w:rPr>
          <w:lang w:val="fr-FR"/>
        </w:rPr>
        <w:t xml:space="preserve"> d</w:t>
      </w:r>
      <w:r w:rsidR="000D1040">
        <w:rPr>
          <w:lang w:val="fr-FR"/>
        </w:rPr>
        <w:t>e recevoir un financement</w:t>
      </w:r>
      <w:r>
        <w:rPr>
          <w:lang w:val="fr-FR"/>
        </w:rPr>
        <w:t xml:space="preserve"> du gouvernement du Canada (GDC) pour des actions correspondant aux critères des subventions mondiales de la Fondation Rotary. Les priorités de l’aide au développement du GDC se concentrent néanmoins sur une liste réduite de pays éligibles </w:t>
      </w:r>
      <w:r w:rsidRPr="007A7A45">
        <w:rPr>
          <w:lang w:val="fr-FR"/>
        </w:rPr>
        <w:t>et sur des mandats plus restrictifs</w:t>
      </w:r>
      <w:r>
        <w:rPr>
          <w:lang w:val="fr-FR"/>
        </w:rPr>
        <w:t xml:space="preserve">. </w:t>
      </w:r>
      <w:r w:rsidR="00847D18">
        <w:rPr>
          <w:lang w:val="fr-FR"/>
        </w:rPr>
        <w:t xml:space="preserve">Vérifier les critères d’éligibilité des deux programmes avant de soumettre une demande. Ils sont disponibles sur le site Web du Rotary pour les subventions mondiales et sur celui de TRFC pour le GDC. </w:t>
      </w:r>
      <w:r>
        <w:rPr>
          <w:lang w:val="fr-FR"/>
        </w:rPr>
        <w:t xml:space="preserve">   </w:t>
      </w:r>
    </w:p>
    <w:p w14:paraId="1C2A2211" w14:textId="0300C709" w:rsidR="007B7ED7" w:rsidRPr="000018BD" w:rsidRDefault="00847D18" w:rsidP="00847D18">
      <w:pPr>
        <w:rPr>
          <w:lang w:val="fr-FR"/>
        </w:rPr>
      </w:pPr>
      <w:r>
        <w:rPr>
          <w:lang w:val="fr-FR"/>
        </w:rPr>
        <w:t xml:space="preserve">Le GDC prête une attention particulière à trois thèmes transversaux que toutes les actions doivent prendre en compte : </w:t>
      </w:r>
      <w:r w:rsidRPr="00847D18">
        <w:rPr>
          <w:lang w:val="fr-FR"/>
        </w:rPr>
        <w:t xml:space="preserve">égalité des sexes, </w:t>
      </w:r>
      <w:r>
        <w:rPr>
          <w:lang w:val="fr-FR"/>
        </w:rPr>
        <w:t>pérennité environnementale et</w:t>
      </w:r>
      <w:r w:rsidRPr="00847D18">
        <w:rPr>
          <w:lang w:val="fr-FR"/>
        </w:rPr>
        <w:t xml:space="preserve"> bonne gouvernance</w:t>
      </w:r>
      <w:r>
        <w:rPr>
          <w:lang w:val="fr-FR"/>
        </w:rPr>
        <w:t>. L’évaluation du statut de ces trois thèmes sur le lieu de l’action doit être réalisée et soumise dans le cadre de la demande de présélection. Toutes les informations sont disponibles sur le site Web de TRFC.</w:t>
      </w:r>
    </w:p>
    <w:p w14:paraId="2D44480E" w14:textId="3AB31C57" w:rsidR="00EC0E59" w:rsidRPr="000018BD" w:rsidRDefault="00220ACC">
      <w:pPr>
        <w:rPr>
          <w:lang w:val="fr-FR"/>
        </w:rPr>
      </w:pPr>
      <w:r w:rsidRPr="000018BD">
        <w:rPr>
          <w:b/>
          <w:lang w:val="fr-FR"/>
        </w:rPr>
        <w:lastRenderedPageBreak/>
        <w:t>INFORMATION</w:t>
      </w:r>
      <w:r w:rsidR="00847D18">
        <w:rPr>
          <w:b/>
          <w:lang w:val="fr-FR"/>
        </w:rPr>
        <w:t>S</w:t>
      </w:r>
      <w:r w:rsidRPr="000018BD">
        <w:rPr>
          <w:b/>
          <w:lang w:val="fr-FR"/>
        </w:rPr>
        <w:t xml:space="preserve"> </w:t>
      </w:r>
    </w:p>
    <w:p w14:paraId="00B6C859" w14:textId="331EABD7" w:rsidR="00220ACC" w:rsidRPr="000018BD" w:rsidRDefault="00847D18">
      <w:pPr>
        <w:rPr>
          <w:lang w:val="fr-FR"/>
        </w:rPr>
      </w:pPr>
      <w:r>
        <w:rPr>
          <w:lang w:val="fr-FR"/>
        </w:rPr>
        <w:t xml:space="preserve">Pour plus d’informations sur le partenariat, visiter le site Web de </w:t>
      </w:r>
      <w:r w:rsidR="00220ACC" w:rsidRPr="000018BD">
        <w:rPr>
          <w:lang w:val="fr-FR"/>
        </w:rPr>
        <w:t>TRFC</w:t>
      </w:r>
      <w:r>
        <w:rPr>
          <w:lang w:val="fr-FR"/>
        </w:rPr>
        <w:t xml:space="preserve"> </w:t>
      </w:r>
      <w:r w:rsidR="00220ACC" w:rsidRPr="000018BD">
        <w:rPr>
          <w:lang w:val="fr-FR"/>
        </w:rPr>
        <w:t xml:space="preserve">: </w:t>
      </w:r>
      <w:hyperlink r:id="rId7" w:history="1">
        <w:r w:rsidR="00220ACC" w:rsidRPr="000018BD">
          <w:rPr>
            <w:color w:val="0070C0"/>
            <w:lang w:val="fr-FR"/>
          </w:rPr>
          <w:t>http://portal.clubrunner.ca/100984/Stories/program-info</w:t>
        </w:r>
      </w:hyperlink>
    </w:p>
    <w:p w14:paraId="49E205B6" w14:textId="61505B50" w:rsidR="007B7ED7" w:rsidRPr="000018BD" w:rsidRDefault="00847D18">
      <w:pPr>
        <w:rPr>
          <w:lang w:val="fr-FR"/>
        </w:rPr>
      </w:pPr>
      <w:r>
        <w:rPr>
          <w:lang w:val="fr-FR"/>
        </w:rPr>
        <w:t xml:space="preserve">Pour toute question ou clarification, contacter </w:t>
      </w:r>
      <w:r w:rsidR="00BE6902" w:rsidRPr="000018BD">
        <w:rPr>
          <w:rFonts w:ascii="Arial" w:eastAsia="font948" w:hAnsi="Arial" w:cs="Arial"/>
          <w:b/>
          <w:bCs/>
          <w:i/>
          <w:iCs/>
          <w:color w:val="000000"/>
          <w:lang w:val="fr-FR"/>
        </w:rPr>
        <w:t>grantstrfc@gmail.com</w:t>
      </w:r>
      <w:r w:rsidR="000D1040">
        <w:rPr>
          <w:rFonts w:ascii="Arial" w:eastAsia="font948" w:hAnsi="Arial" w:cs="Arial"/>
          <w:b/>
          <w:bCs/>
          <w:i/>
          <w:iCs/>
          <w:color w:val="000000"/>
          <w:lang w:val="fr-FR"/>
        </w:rPr>
        <w:t>.</w:t>
      </w:r>
    </w:p>
    <w:p w14:paraId="3A5ECA56" w14:textId="531DE9F8" w:rsidR="007B7ED7" w:rsidRPr="000018BD" w:rsidRDefault="007B7ED7">
      <w:pPr>
        <w:rPr>
          <w:lang w:val="fr-FR"/>
        </w:rPr>
      </w:pPr>
    </w:p>
    <w:p w14:paraId="618513B8" w14:textId="77777777" w:rsidR="007B7ED7" w:rsidRPr="000018BD" w:rsidRDefault="007B7ED7">
      <w:pPr>
        <w:rPr>
          <w:lang w:val="fr-FR"/>
        </w:rPr>
      </w:pPr>
    </w:p>
    <w:sectPr w:rsidR="007B7ED7" w:rsidRPr="000018BD" w:rsidSect="00EB07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EE4F" w14:textId="77777777" w:rsidR="00BB5E3E" w:rsidRDefault="00BB5E3E" w:rsidP="003D0142">
      <w:pPr>
        <w:spacing w:after="0" w:line="240" w:lineRule="auto"/>
      </w:pPr>
      <w:r>
        <w:separator/>
      </w:r>
    </w:p>
  </w:endnote>
  <w:endnote w:type="continuationSeparator" w:id="0">
    <w:p w14:paraId="6F996AC5" w14:textId="77777777" w:rsidR="00BB5E3E" w:rsidRDefault="00BB5E3E" w:rsidP="003D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font948">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E10D" w14:textId="77777777" w:rsidR="003C6296" w:rsidRDefault="003C6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74FD" w14:textId="230F2632" w:rsidR="003D0142" w:rsidRDefault="003D0142">
    <w:pPr>
      <w:pStyle w:val="Footer"/>
      <w:tabs>
        <w:tab w:val="clear" w:pos="4680"/>
        <w:tab w:val="clear" w:pos="9360"/>
      </w:tabs>
      <w:jc w:val="center"/>
      <w:rPr>
        <w:caps/>
        <w:noProof/>
        <w:color w:val="5B9BD5" w:themeColor="accent1"/>
      </w:rPr>
    </w:pPr>
    <w:r>
      <w:rPr>
        <w:caps/>
        <w:color w:val="5B9BD5" w:themeColor="accent1"/>
      </w:rPr>
      <w:t xml:space="preserve">Version </w:t>
    </w:r>
    <w:r w:rsidR="003C6296">
      <w:rPr>
        <w:caps/>
        <w:color w:val="5B9BD5" w:themeColor="accent1"/>
      </w:rPr>
      <w:t xml:space="preserve">01/18                                                                                                                                                               </w:t>
    </w:r>
    <w:bookmarkStart w:id="0" w:name="_GoBack"/>
    <w:bookmarkEnd w:id="0"/>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B5E3E">
      <w:rPr>
        <w:caps/>
        <w:noProof/>
        <w:color w:val="5B9BD5" w:themeColor="accent1"/>
      </w:rPr>
      <w:t>1</w:t>
    </w:r>
    <w:r>
      <w:rPr>
        <w:caps/>
        <w:noProof/>
        <w:color w:val="5B9BD5" w:themeColor="accent1"/>
      </w:rPr>
      <w:fldChar w:fldCharType="end"/>
    </w:r>
  </w:p>
  <w:p w14:paraId="4246D65F" w14:textId="77777777" w:rsidR="003D0142" w:rsidRDefault="003D0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F7A6" w14:textId="77777777" w:rsidR="003C6296" w:rsidRDefault="003C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282D" w14:textId="77777777" w:rsidR="00BB5E3E" w:rsidRDefault="00BB5E3E" w:rsidP="003D0142">
      <w:pPr>
        <w:spacing w:after="0" w:line="240" w:lineRule="auto"/>
      </w:pPr>
      <w:r>
        <w:separator/>
      </w:r>
    </w:p>
  </w:footnote>
  <w:footnote w:type="continuationSeparator" w:id="0">
    <w:p w14:paraId="5F404098" w14:textId="77777777" w:rsidR="00BB5E3E" w:rsidRDefault="00BB5E3E" w:rsidP="003D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22CC" w14:textId="77777777" w:rsidR="003C6296" w:rsidRDefault="003C6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802A" w14:textId="77777777" w:rsidR="003C6296" w:rsidRDefault="003C6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2C05" w14:textId="77777777" w:rsidR="003C6296" w:rsidRDefault="003C6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1F"/>
    <w:rsid w:val="000018BD"/>
    <w:rsid w:val="000617E0"/>
    <w:rsid w:val="00097493"/>
    <w:rsid w:val="000D1040"/>
    <w:rsid w:val="00154D9A"/>
    <w:rsid w:val="00220ACC"/>
    <w:rsid w:val="00230C37"/>
    <w:rsid w:val="002806EB"/>
    <w:rsid w:val="003C6296"/>
    <w:rsid w:val="003D0142"/>
    <w:rsid w:val="003F7852"/>
    <w:rsid w:val="00480AFF"/>
    <w:rsid w:val="004D488D"/>
    <w:rsid w:val="004E5AFF"/>
    <w:rsid w:val="005203F1"/>
    <w:rsid w:val="00570B2D"/>
    <w:rsid w:val="0062158D"/>
    <w:rsid w:val="00680325"/>
    <w:rsid w:val="006818FC"/>
    <w:rsid w:val="007A7A45"/>
    <w:rsid w:val="007B7ED7"/>
    <w:rsid w:val="00821C41"/>
    <w:rsid w:val="00834C0D"/>
    <w:rsid w:val="00836968"/>
    <w:rsid w:val="00847D18"/>
    <w:rsid w:val="008A1C87"/>
    <w:rsid w:val="0096562B"/>
    <w:rsid w:val="00A955D6"/>
    <w:rsid w:val="00AD4D7C"/>
    <w:rsid w:val="00AF47E2"/>
    <w:rsid w:val="00B05F36"/>
    <w:rsid w:val="00B9061F"/>
    <w:rsid w:val="00BB5E3E"/>
    <w:rsid w:val="00BE6902"/>
    <w:rsid w:val="00C50B58"/>
    <w:rsid w:val="00E73539"/>
    <w:rsid w:val="00EB07D5"/>
    <w:rsid w:val="00EC0E59"/>
    <w:rsid w:val="00EE57CC"/>
    <w:rsid w:val="00F03F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AF7"/>
  <w15:docId w15:val="{88E0A3B6-652D-45CC-A972-446AB309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42"/>
    <w:rPr>
      <w:rFonts w:eastAsiaTheme="minorHAnsi"/>
      <w:sz w:val="22"/>
      <w:szCs w:val="22"/>
    </w:rPr>
  </w:style>
  <w:style w:type="paragraph" w:styleId="Footer">
    <w:name w:val="footer"/>
    <w:basedOn w:val="Normal"/>
    <w:link w:val="FooterChar"/>
    <w:uiPriority w:val="99"/>
    <w:unhideWhenUsed/>
    <w:rsid w:val="003D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42"/>
    <w:rPr>
      <w:rFonts w:eastAsiaTheme="minorHAnsi"/>
      <w:sz w:val="22"/>
      <w:szCs w:val="22"/>
    </w:rPr>
  </w:style>
  <w:style w:type="character" w:styleId="Hyperlink">
    <w:name w:val="Hyperlink"/>
    <w:basedOn w:val="DefaultParagraphFont"/>
    <w:uiPriority w:val="99"/>
    <w:unhideWhenUsed/>
    <w:rsid w:val="00154D9A"/>
    <w:rPr>
      <w:color w:val="0563C1" w:themeColor="hyperlink"/>
      <w:u w:val="single"/>
    </w:rPr>
  </w:style>
  <w:style w:type="character" w:styleId="FollowedHyperlink">
    <w:name w:val="FollowedHyperlink"/>
    <w:basedOn w:val="DefaultParagraphFont"/>
    <w:uiPriority w:val="99"/>
    <w:semiHidden/>
    <w:unhideWhenUsed/>
    <w:rsid w:val="00154D9A"/>
    <w:rPr>
      <w:color w:val="954F72" w:themeColor="followedHyperlink"/>
      <w:u w:val="single"/>
    </w:rPr>
  </w:style>
  <w:style w:type="paragraph" w:styleId="BalloonText">
    <w:name w:val="Balloon Text"/>
    <w:basedOn w:val="Normal"/>
    <w:link w:val="BalloonTextChar"/>
    <w:uiPriority w:val="99"/>
    <w:semiHidden/>
    <w:unhideWhenUsed/>
    <w:rsid w:val="0083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0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ortal.clubrunner.ca/100984/Stories/program-inf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Susan Hicks</cp:lastModifiedBy>
  <cp:revision>2</cp:revision>
  <cp:lastPrinted>2015-10-21T16:42:00Z</cp:lastPrinted>
  <dcterms:created xsi:type="dcterms:W3CDTF">2018-02-02T16:49:00Z</dcterms:created>
  <dcterms:modified xsi:type="dcterms:W3CDTF">2018-02-02T16:49:00Z</dcterms:modified>
</cp:coreProperties>
</file>